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6"/>
      </w:tblGrid>
      <w:tr w:rsidR="005B63BE" w:rsidTr="005B63BE">
        <w:trPr>
          <w:trHeight w:val="1840"/>
        </w:trPr>
        <w:tc>
          <w:tcPr>
            <w:tcW w:w="5096" w:type="dxa"/>
          </w:tcPr>
          <w:p w:rsidR="0080108F" w:rsidRPr="0080108F" w:rsidRDefault="0080108F" w:rsidP="0080108F"/>
          <w:p w:rsidR="0080108F" w:rsidRPr="0080108F" w:rsidRDefault="0080108F" w:rsidP="0080108F"/>
          <w:p w:rsidR="005B63BE" w:rsidRPr="0080108F" w:rsidRDefault="005B63BE" w:rsidP="0080108F">
            <w:pPr>
              <w:tabs>
                <w:tab w:val="left" w:pos="3405"/>
              </w:tabs>
            </w:pPr>
          </w:p>
        </w:tc>
      </w:tr>
    </w:tbl>
    <w:p w:rsidR="004C3FB3" w:rsidRPr="00256910" w:rsidRDefault="004C3FB3" w:rsidP="003C2BD3">
      <w:pPr>
        <w:rPr>
          <w:b/>
          <w:sz w:val="48"/>
          <w:szCs w:val="48"/>
        </w:rPr>
      </w:pPr>
      <w:r w:rsidRPr="00256910">
        <w:rPr>
          <w:b/>
          <w:sz w:val="48"/>
          <w:szCs w:val="48"/>
        </w:rPr>
        <w:t>Рабочая программа по</w:t>
      </w:r>
      <w:r w:rsidR="005B63BE">
        <w:rPr>
          <w:b/>
          <w:sz w:val="48"/>
          <w:szCs w:val="48"/>
        </w:rPr>
        <w:t xml:space="preserve"> родной</w:t>
      </w:r>
      <w:r w:rsidRPr="00256910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 xml:space="preserve">литературе </w:t>
      </w:r>
    </w:p>
    <w:p w:rsidR="004C3FB3" w:rsidRPr="00256910" w:rsidRDefault="004C3FB3" w:rsidP="004C3FB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bookmarkStart w:id="0" w:name="_GoBack"/>
      <w:bookmarkEnd w:id="0"/>
      <w:r w:rsidRPr="00256910">
        <w:rPr>
          <w:b/>
          <w:sz w:val="36"/>
          <w:szCs w:val="36"/>
        </w:rPr>
        <w:t xml:space="preserve"> класс</w:t>
      </w:r>
    </w:p>
    <w:p w:rsidR="004C3FB3" w:rsidRPr="00256910" w:rsidRDefault="005B63BE" w:rsidP="004C3FB3">
      <w:pPr>
        <w:jc w:val="center"/>
        <w:rPr>
          <w:sz w:val="32"/>
          <w:szCs w:val="32"/>
        </w:rPr>
      </w:pPr>
      <w:r>
        <w:rPr>
          <w:sz w:val="32"/>
          <w:szCs w:val="32"/>
        </w:rPr>
        <w:t>2017-2018</w:t>
      </w:r>
      <w:r w:rsidR="004C3FB3" w:rsidRPr="00256910">
        <w:rPr>
          <w:sz w:val="32"/>
          <w:szCs w:val="32"/>
        </w:rPr>
        <w:t xml:space="preserve"> учебный год</w:t>
      </w:r>
    </w:p>
    <w:p w:rsidR="004C3FB3" w:rsidRDefault="004C3FB3" w:rsidP="004C3FB3"/>
    <w:p w:rsidR="004C3FB3" w:rsidRPr="005B63BE" w:rsidRDefault="003C2BD3" w:rsidP="004C3FB3">
      <w:pPr>
        <w:shd w:val="clear" w:color="auto" w:fill="FFFFFF"/>
        <w:jc w:val="both"/>
        <w:rPr>
          <w:b/>
          <w:bCs/>
          <w:color w:val="000000"/>
          <w:sz w:val="36"/>
          <w:szCs w:val="36"/>
        </w:rPr>
      </w:pPr>
      <w:r>
        <w:t xml:space="preserve">                                                </w:t>
      </w:r>
      <w:r w:rsidR="004C3FB3" w:rsidRPr="005B63BE">
        <w:rPr>
          <w:b/>
          <w:bCs/>
          <w:color w:val="000000"/>
          <w:sz w:val="36"/>
          <w:szCs w:val="36"/>
        </w:rPr>
        <w:t>Пояснительная записка.</w:t>
      </w:r>
    </w:p>
    <w:p w:rsidR="004C3FB3" w:rsidRPr="005B63BE" w:rsidRDefault="004C3FB3" w:rsidP="004C3FB3">
      <w:pPr>
        <w:ind w:firstLine="540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Данная программа построена с  учетом многонационального характера литературы народов Дагестана для того, чтобы учащиеся имели возможность ознакомиться с творчеством известных поэтов и писателей нашей республики. Литература народов Дагестана наиболее сильна своей поэтической традицией. В силу этого в программу включено большое количество произведений поэзии.</w:t>
      </w:r>
    </w:p>
    <w:p w:rsidR="004C3FB3" w:rsidRPr="005B63BE" w:rsidRDefault="004C3FB3" w:rsidP="004C3FB3">
      <w:pPr>
        <w:ind w:firstLine="540"/>
        <w:jc w:val="both"/>
        <w:rPr>
          <w:sz w:val="28"/>
          <w:szCs w:val="28"/>
        </w:rPr>
      </w:pPr>
      <w:r w:rsidRPr="005B63BE">
        <w:rPr>
          <w:sz w:val="28"/>
          <w:szCs w:val="28"/>
        </w:rPr>
        <w:t xml:space="preserve">Литература народов Дагестана, единая по историческим условиям своего развития и по идейно-образному устремлению, развивалась  и развивается в силу </w:t>
      </w:r>
      <w:proofErr w:type="spellStart"/>
      <w:r w:rsidRPr="005B63BE">
        <w:rPr>
          <w:sz w:val="28"/>
          <w:szCs w:val="28"/>
        </w:rPr>
        <w:t>многоязычия</w:t>
      </w:r>
      <w:proofErr w:type="spellEnd"/>
      <w:r w:rsidRPr="005B63BE">
        <w:rPr>
          <w:sz w:val="28"/>
          <w:szCs w:val="28"/>
        </w:rPr>
        <w:t xml:space="preserve"> Дагестана на нескольких языках, в том числе и на русском. Трудности, связанные с </w:t>
      </w:r>
      <w:proofErr w:type="spellStart"/>
      <w:r w:rsidRPr="005B63BE">
        <w:rPr>
          <w:sz w:val="28"/>
          <w:szCs w:val="28"/>
        </w:rPr>
        <w:t>многоязычием</w:t>
      </w:r>
      <w:proofErr w:type="spellEnd"/>
      <w:r w:rsidRPr="005B63BE">
        <w:rPr>
          <w:sz w:val="28"/>
          <w:szCs w:val="28"/>
        </w:rPr>
        <w:t xml:space="preserve"> литературы, требуют от учителя особого подхода к изучению произведений, переведенных на русский язык. Следует учитывать, что при переводе часто теряется своеобразие подлинника. Дополнительные трудности возникают и при изучении стиля и языка писателя.</w:t>
      </w:r>
    </w:p>
    <w:p w:rsidR="004C3FB3" w:rsidRPr="005B63BE" w:rsidRDefault="004C3FB3" w:rsidP="004C3FB3">
      <w:pPr>
        <w:shd w:val="clear" w:color="auto" w:fill="FFFFFF"/>
        <w:ind w:left="709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Особенности литературы народов Дагестана нашли свое отражение в содержании и структуре программы.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В программе даны три списка художественных произведений для систематического классного и домашнего чтения: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1) произведения, которые читаются и изучаются всеми учащимися в обязательном порядке;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2) произведения для дополнительного чтения, которые непосредственно связаны с соответствующими темами программы и читаются учащимися в обязательном порядке, но не разбираются подробно в классе;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3) произведения для внеклассного чтения, рекомендуемые учителем. Задача учителя заключается в том, чтобы, используя уроки внеклассного чтения, читательские конференции, различные виды пропаганды книги, всемерно расширять и направлять читательские интересы учащихся. Список произведений для внеклассного чтения может пополняться вновь выходящими книгами. Для уроков внеклассного чтения учитель из списков, данных в конце каждого класса, выбирает то или иное произведение или несколько, объединенных определенной темой.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>Уроки литературы следует совмещать с широкой внеклассной работой. Это и занятия различных литературных кружков, и организация диспутов, литературных вечеров, посещение музеев, театральных постановок, кинофильмов, краеведческая работа и т. п.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lastRenderedPageBreak/>
        <w:t>В приложении к данной программе дается Положение из «Норм оценки знаний, умений и навыков учащихся  по литературе». Их можно использовать при оценке знаний по литературе народов Дагестана.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В помощь учителю в программе приводятся список научно-методической литературы и перечень основных знаний, умений и навыков, которыми учащиеся должны овладеть в итоге каждого года. В основу этого перечня взяты рекомендации к программе по русской литературе.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Программа по литературе народов Дагестана обращает внимание учителя на преемственность в обучении на разных этапах, систематизацию и обобщение знаний учащихся. В то же время курс литературы старших классов не дублирует то, что изучается в предыдущих классах.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В раздел «</w:t>
      </w:r>
      <w:proofErr w:type="spellStart"/>
      <w:r w:rsidRPr="005B63BE">
        <w:rPr>
          <w:sz w:val="28"/>
          <w:szCs w:val="28"/>
        </w:rPr>
        <w:t>Межпредметные</w:t>
      </w:r>
      <w:proofErr w:type="spellEnd"/>
      <w:r w:rsidRPr="005B63BE">
        <w:rPr>
          <w:sz w:val="28"/>
          <w:szCs w:val="28"/>
        </w:rPr>
        <w:t xml:space="preserve"> связи» определены возможные обращения литературы народов Дагестана к другим учебным предметам. Но это не значит, что на уроках дагестанской литературы необходимо освещать факты, известные учащимся по курсам других предметов, например, истории: знакомя школьников с исторической основой изучаемых произведений, учитель должен опираться на эти факты. Не следует также понимать взаимосвязь литературы народов Дагестана с музыкой, изобразительным искусством и др. как подробный анализ произведений этих видов искусства. Опираясь на имеющиеся знания и представления учащихся, необходимо по возможности устанавливать взаимосвязи произведений искусства на основе общности их тематики, проблематики, идейно-эстетических позиций автора.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В программе дается и примерное распределение письменных работ, место и время проведения которых учитель может изменять по своему усмотрению.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Программа предусматривает также примерное распределение учебного времени на изучение каждой темы. Исходя из своих конкретных соображений, учитель может изменять количество выделенных на ту или иную тему часов.</w:t>
      </w:r>
    </w:p>
    <w:p w:rsidR="004C3FB3" w:rsidRPr="005B63BE" w:rsidRDefault="004C3FB3" w:rsidP="004C3FB3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В конце каждого класса указаны тексты, подлежащие заучиванию наизусть, которые тоже могут быть подвергнуты определенным изменениям.</w:t>
      </w:r>
    </w:p>
    <w:p w:rsidR="004C3FB3" w:rsidRPr="005B63BE" w:rsidRDefault="004C3FB3" w:rsidP="005B63BE">
      <w:pPr>
        <w:ind w:firstLine="540"/>
        <w:rPr>
          <w:sz w:val="28"/>
          <w:szCs w:val="28"/>
        </w:rPr>
      </w:pPr>
      <w:r w:rsidRPr="005B63BE">
        <w:rPr>
          <w:sz w:val="28"/>
          <w:szCs w:val="28"/>
        </w:rPr>
        <w:t>При составлении программы, особенно для старших классов, использована работа ведущего научного сотрудника ДНЦ, доктора филологических наук С.Х.Ахмедова «История литератур народов Дагестана».</w:t>
      </w:r>
    </w:p>
    <w:p w:rsidR="004C3FB3" w:rsidRPr="005B63BE" w:rsidRDefault="004C3FB3" w:rsidP="004C3FB3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B63BE" w:rsidRDefault="005B63BE" w:rsidP="005B63BE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</w:p>
    <w:p w:rsidR="004C3FB3" w:rsidRPr="005B63BE" w:rsidRDefault="004C3FB3" w:rsidP="005B63BE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5B63BE">
        <w:rPr>
          <w:b/>
          <w:bCs/>
          <w:color w:val="000000"/>
          <w:sz w:val="28"/>
          <w:szCs w:val="28"/>
        </w:rPr>
        <w:t xml:space="preserve"> Содержание учебного предмета «Литература народов Дагестана».</w:t>
      </w:r>
    </w:p>
    <w:p w:rsidR="004C3FB3" w:rsidRPr="005B63BE" w:rsidRDefault="004C3FB3" w:rsidP="004C3FB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>ЛИТЕРАТУРА</w:t>
      </w:r>
      <w:r w:rsidRPr="005B63BE">
        <w:rPr>
          <w:sz w:val="28"/>
          <w:szCs w:val="28"/>
        </w:rPr>
        <w:t xml:space="preserve">. </w:t>
      </w:r>
    </w:p>
    <w:p w:rsidR="004C3FB3" w:rsidRPr="005B63BE" w:rsidRDefault="004C3FB3" w:rsidP="004C3FB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8 КЛАСС </w:t>
      </w:r>
      <w:r w:rsidRPr="005B63BE">
        <w:rPr>
          <w:sz w:val="28"/>
          <w:szCs w:val="28"/>
        </w:rPr>
        <w:t>(2 ч в неделю, всего 68 ч)</w:t>
      </w: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>СИСТЕМАТИЧЕСКИЙ КУРС ЛИТЕРАТУРЫ НАРОДОВ ДАГЕСТАНА</w:t>
      </w: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r w:rsidRPr="005B63BE">
        <w:rPr>
          <w:sz w:val="28"/>
          <w:szCs w:val="28"/>
        </w:rPr>
        <w:t>На изучение произведений – 52 ч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На развитие речи – 8 ч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На беседы по внеклассному чтению – 8 ч</w:t>
      </w:r>
    </w:p>
    <w:p w:rsidR="004C3FB3" w:rsidRPr="005B63BE" w:rsidRDefault="004C3FB3" w:rsidP="004C3FB3">
      <w:pPr>
        <w:shd w:val="clear" w:color="auto" w:fill="FFFFFF"/>
        <w:rPr>
          <w:b/>
          <w:bCs/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jc w:val="center"/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ЛИТЕРАТУРА НАРОДОВ ДАГЕСТАНА </w:t>
      </w:r>
      <w:r w:rsidRPr="005B63BE">
        <w:rPr>
          <w:b/>
          <w:bCs/>
          <w:sz w:val="28"/>
          <w:szCs w:val="28"/>
          <w:lang w:val="en-US"/>
        </w:rPr>
        <w:t>XVIII</w:t>
      </w:r>
      <w:r w:rsidRPr="005B63BE">
        <w:rPr>
          <w:b/>
          <w:bCs/>
          <w:sz w:val="28"/>
          <w:szCs w:val="28"/>
        </w:rPr>
        <w:t>-</w:t>
      </w:r>
      <w:r w:rsidRPr="005B63BE">
        <w:rPr>
          <w:b/>
          <w:bCs/>
          <w:sz w:val="28"/>
          <w:szCs w:val="28"/>
          <w:lang w:val="en-US"/>
        </w:rPr>
        <w:t>XIX</w:t>
      </w:r>
      <w:r w:rsidRPr="005B63BE">
        <w:rPr>
          <w:b/>
          <w:bCs/>
          <w:sz w:val="28"/>
          <w:szCs w:val="28"/>
        </w:rPr>
        <w:t xml:space="preserve"> ВЕКОВ</w:t>
      </w: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lastRenderedPageBreak/>
        <w:t xml:space="preserve">Краткая характеристика литературы народов Дагестана </w:t>
      </w:r>
      <w:r w:rsidRPr="005B63BE">
        <w:rPr>
          <w:b/>
          <w:bCs/>
          <w:sz w:val="28"/>
          <w:szCs w:val="28"/>
          <w:lang w:val="en-US"/>
        </w:rPr>
        <w:t>XVIII</w:t>
      </w:r>
      <w:r w:rsidRPr="005B63BE">
        <w:rPr>
          <w:b/>
          <w:bCs/>
          <w:sz w:val="28"/>
          <w:szCs w:val="28"/>
        </w:rPr>
        <w:t>-</w:t>
      </w:r>
      <w:r w:rsidRPr="005B63BE">
        <w:rPr>
          <w:b/>
          <w:bCs/>
          <w:sz w:val="28"/>
          <w:szCs w:val="28"/>
          <w:lang w:val="en-US"/>
        </w:rPr>
        <w:t>XIX</w:t>
      </w:r>
      <w:r w:rsidRPr="005B63BE">
        <w:rPr>
          <w:b/>
          <w:bCs/>
          <w:sz w:val="28"/>
          <w:szCs w:val="28"/>
        </w:rPr>
        <w:t xml:space="preserve"> веков 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Основные сведения о литературе народов Дагестана </w:t>
      </w:r>
      <w:r w:rsidRPr="005B63BE">
        <w:rPr>
          <w:sz w:val="28"/>
          <w:szCs w:val="28"/>
          <w:lang w:val="en-US"/>
        </w:rPr>
        <w:t>XVIII</w:t>
      </w:r>
      <w:r w:rsidRPr="005B63BE">
        <w:rPr>
          <w:sz w:val="28"/>
          <w:szCs w:val="28"/>
        </w:rPr>
        <w:t>-</w:t>
      </w:r>
      <w:r w:rsidRPr="005B63BE">
        <w:rPr>
          <w:sz w:val="28"/>
          <w:szCs w:val="28"/>
          <w:lang w:val="en-US"/>
        </w:rPr>
        <w:t>XIX</w:t>
      </w:r>
      <w:r w:rsidRPr="005B63BE">
        <w:rPr>
          <w:sz w:val="28"/>
          <w:szCs w:val="28"/>
        </w:rPr>
        <w:t xml:space="preserve"> веков. Недовольство существующим общественным строем, протест против местных эксплуататоров, требование свободы личных </w:t>
      </w:r>
      <w:proofErr w:type="spellStart"/>
      <w:r w:rsidRPr="005B63BE">
        <w:rPr>
          <w:sz w:val="28"/>
          <w:szCs w:val="28"/>
        </w:rPr>
        <w:t>чувствкак</w:t>
      </w:r>
      <w:proofErr w:type="spellEnd"/>
      <w:r w:rsidRPr="005B63BE">
        <w:rPr>
          <w:sz w:val="28"/>
          <w:szCs w:val="28"/>
        </w:rPr>
        <w:t xml:space="preserve"> наиболее сильные стороны творчества поэтов Саида из </w:t>
      </w:r>
      <w:proofErr w:type="spellStart"/>
      <w:r w:rsidRPr="005B63BE">
        <w:rPr>
          <w:sz w:val="28"/>
          <w:szCs w:val="28"/>
        </w:rPr>
        <w:t>Кочхюра</w:t>
      </w:r>
      <w:proofErr w:type="spellEnd"/>
      <w:r w:rsidRPr="005B63BE">
        <w:rPr>
          <w:sz w:val="28"/>
          <w:szCs w:val="28"/>
        </w:rPr>
        <w:t xml:space="preserve">, О. </w:t>
      </w:r>
      <w:proofErr w:type="spellStart"/>
      <w:r w:rsidRPr="005B63BE">
        <w:rPr>
          <w:sz w:val="28"/>
          <w:szCs w:val="28"/>
        </w:rPr>
        <w:t>Батырая</w:t>
      </w:r>
      <w:proofErr w:type="spellEnd"/>
      <w:r w:rsidRPr="005B63BE">
        <w:rPr>
          <w:sz w:val="28"/>
          <w:szCs w:val="28"/>
        </w:rPr>
        <w:t xml:space="preserve">, И. Казака, Е. </w:t>
      </w:r>
      <w:proofErr w:type="spellStart"/>
      <w:r w:rsidRPr="005B63BE">
        <w:rPr>
          <w:sz w:val="28"/>
          <w:szCs w:val="28"/>
        </w:rPr>
        <w:t>Эмина</w:t>
      </w:r>
      <w:proofErr w:type="spellEnd"/>
      <w:r w:rsidRPr="005B63BE">
        <w:rPr>
          <w:sz w:val="28"/>
          <w:szCs w:val="28"/>
        </w:rPr>
        <w:t xml:space="preserve">, </w:t>
      </w:r>
      <w:proofErr w:type="spellStart"/>
      <w:r w:rsidRPr="005B63BE">
        <w:rPr>
          <w:sz w:val="28"/>
          <w:szCs w:val="28"/>
        </w:rPr>
        <w:t>Махмуда</w:t>
      </w:r>
      <w:proofErr w:type="spellEnd"/>
      <w:r w:rsidRPr="005B63BE">
        <w:rPr>
          <w:sz w:val="28"/>
          <w:szCs w:val="28"/>
        </w:rPr>
        <w:t xml:space="preserve"> из </w:t>
      </w:r>
      <w:proofErr w:type="spellStart"/>
      <w:r w:rsidRPr="005B63BE">
        <w:rPr>
          <w:sz w:val="28"/>
          <w:szCs w:val="28"/>
        </w:rPr>
        <w:t>Кахаб-Росо</w:t>
      </w:r>
      <w:proofErr w:type="spellEnd"/>
      <w:r w:rsidRPr="005B63BE">
        <w:rPr>
          <w:sz w:val="28"/>
          <w:szCs w:val="28"/>
        </w:rPr>
        <w:t xml:space="preserve"> и др.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Саид из </w:t>
      </w:r>
      <w:proofErr w:type="spellStart"/>
      <w:r w:rsidRPr="005B63BE">
        <w:rPr>
          <w:b/>
          <w:bCs/>
          <w:sz w:val="28"/>
          <w:szCs w:val="28"/>
        </w:rPr>
        <w:t>Кочхюра</w:t>
      </w:r>
      <w:proofErr w:type="spellEnd"/>
      <w:r w:rsidRPr="005B63BE">
        <w:rPr>
          <w:b/>
          <w:bCs/>
          <w:sz w:val="28"/>
          <w:szCs w:val="28"/>
        </w:rPr>
        <w:t xml:space="preserve">. "Черна судьба" </w:t>
      </w:r>
      <w:r w:rsidRPr="005B63BE">
        <w:rPr>
          <w:sz w:val="28"/>
          <w:szCs w:val="28"/>
        </w:rPr>
        <w:t>(1ч)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Краткие сведения о жизни и творчестве Саида из </w:t>
      </w:r>
      <w:proofErr w:type="spellStart"/>
      <w:r w:rsidRPr="005B63BE">
        <w:rPr>
          <w:sz w:val="28"/>
          <w:szCs w:val="28"/>
        </w:rPr>
        <w:t>Кочхюра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Сила социального обличения бунтарских песен поэта. Антифео</w:t>
      </w:r>
      <w:r w:rsidRPr="005B63BE">
        <w:rPr>
          <w:sz w:val="28"/>
          <w:szCs w:val="28"/>
        </w:rPr>
        <w:softHyphen/>
        <w:t>дальные и патриотические мотивы стихотворения "Черна  судьба".</w:t>
      </w:r>
    </w:p>
    <w:p w:rsidR="004C3FB3" w:rsidRPr="005B63BE" w:rsidRDefault="004C3FB3" w:rsidP="004C3FB3">
      <w:pPr>
        <w:shd w:val="clear" w:color="auto" w:fill="FFFFFF"/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Легенда "Саид и </w:t>
      </w:r>
      <w:proofErr w:type="spellStart"/>
      <w:r w:rsidRPr="005B63BE">
        <w:rPr>
          <w:sz w:val="28"/>
          <w:szCs w:val="28"/>
        </w:rPr>
        <w:t>Нурджахан</w:t>
      </w:r>
      <w:proofErr w:type="spellEnd"/>
      <w:r w:rsidRPr="005B63BE">
        <w:rPr>
          <w:sz w:val="28"/>
          <w:szCs w:val="28"/>
        </w:rPr>
        <w:t xml:space="preserve">" </w:t>
      </w:r>
      <w:r w:rsidRPr="005B63BE">
        <w:rPr>
          <w:i/>
          <w:iCs/>
          <w:sz w:val="28"/>
          <w:szCs w:val="28"/>
        </w:rPr>
        <w:t xml:space="preserve">(из книги Р. </w:t>
      </w:r>
      <w:proofErr w:type="spellStart"/>
      <w:r w:rsidRPr="005B63BE">
        <w:rPr>
          <w:i/>
          <w:iCs/>
          <w:sz w:val="28"/>
          <w:szCs w:val="28"/>
        </w:rPr>
        <w:t>Фатуева</w:t>
      </w:r>
      <w:proofErr w:type="spellEnd"/>
      <w:r w:rsidRPr="005B63BE">
        <w:rPr>
          <w:i/>
          <w:iCs/>
          <w:sz w:val="28"/>
          <w:szCs w:val="28"/>
        </w:rPr>
        <w:t xml:space="preserve"> "Дыхание гор").</w:t>
      </w:r>
    </w:p>
    <w:p w:rsidR="004C3FB3" w:rsidRPr="005B63BE" w:rsidRDefault="004C3FB3" w:rsidP="004C3FB3">
      <w:pPr>
        <w:shd w:val="clear" w:color="auto" w:fill="FFFFFF"/>
        <w:rPr>
          <w:b/>
          <w:bCs/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Ахмед </w:t>
      </w:r>
      <w:proofErr w:type="spellStart"/>
      <w:r w:rsidRPr="005B63BE">
        <w:rPr>
          <w:b/>
          <w:sz w:val="28"/>
          <w:szCs w:val="28"/>
        </w:rPr>
        <w:t>Мунги</w:t>
      </w:r>
      <w:proofErr w:type="spellEnd"/>
      <w:r w:rsidRPr="005B63BE">
        <w:rPr>
          <w:b/>
          <w:sz w:val="28"/>
          <w:szCs w:val="28"/>
        </w:rPr>
        <w:t>. "Да погибнет этот мир..."</w:t>
      </w:r>
      <w:r w:rsidRPr="005B63BE">
        <w:rPr>
          <w:sz w:val="28"/>
          <w:szCs w:val="28"/>
        </w:rPr>
        <w:t xml:space="preserve"> (1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Биография Ахмеда </w:t>
      </w:r>
      <w:proofErr w:type="spellStart"/>
      <w:r w:rsidRPr="005B63BE">
        <w:rPr>
          <w:sz w:val="28"/>
          <w:szCs w:val="28"/>
        </w:rPr>
        <w:t>Мунги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Критика поэтом несправедливого устройства жизни в стихотво</w:t>
      </w:r>
      <w:r w:rsidRPr="005B63BE">
        <w:rPr>
          <w:sz w:val="28"/>
          <w:szCs w:val="28"/>
        </w:rPr>
        <w:softHyphen/>
        <w:t>рении "Да погибнет этот мир...".  Художественное своеобразие стихотворения.</w:t>
      </w:r>
    </w:p>
    <w:p w:rsidR="004C3FB3" w:rsidRPr="005B63BE" w:rsidRDefault="004C3FB3" w:rsidP="004C3FB3">
      <w:pPr>
        <w:shd w:val="clear" w:color="auto" w:fill="FFFFFF"/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А. </w:t>
      </w:r>
      <w:proofErr w:type="spellStart"/>
      <w:r w:rsidRPr="005B63BE">
        <w:rPr>
          <w:sz w:val="28"/>
          <w:szCs w:val="28"/>
        </w:rPr>
        <w:t>Атлыбуюнский</w:t>
      </w:r>
      <w:proofErr w:type="spellEnd"/>
      <w:r w:rsidRPr="005B63BE">
        <w:rPr>
          <w:sz w:val="28"/>
          <w:szCs w:val="28"/>
        </w:rPr>
        <w:t>. "Коль ты..."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spacing w:val="20"/>
          <w:sz w:val="28"/>
          <w:szCs w:val="28"/>
        </w:rPr>
        <w:t>Межпредметные</w:t>
      </w:r>
      <w:proofErr w:type="spellEnd"/>
      <w:r w:rsidRPr="005B63BE">
        <w:rPr>
          <w:spacing w:val="20"/>
          <w:sz w:val="28"/>
          <w:szCs w:val="28"/>
        </w:rPr>
        <w:t xml:space="preserve"> связи</w:t>
      </w:r>
      <w:r w:rsidRPr="005B63BE">
        <w:rPr>
          <w:sz w:val="28"/>
          <w:szCs w:val="28"/>
        </w:rPr>
        <w:t xml:space="preserve">. </w:t>
      </w:r>
      <w:r w:rsidRPr="005B63BE">
        <w:rPr>
          <w:b/>
          <w:sz w:val="28"/>
          <w:szCs w:val="28"/>
        </w:rPr>
        <w:t>История Дагестана</w:t>
      </w:r>
      <w:r w:rsidRPr="005B63BE">
        <w:rPr>
          <w:sz w:val="28"/>
          <w:szCs w:val="28"/>
        </w:rPr>
        <w:t xml:space="preserve">. О положении горского крестьянства в конце </w:t>
      </w:r>
      <w:r w:rsidRPr="005B63BE">
        <w:rPr>
          <w:sz w:val="28"/>
          <w:szCs w:val="28"/>
          <w:lang w:val="en-US"/>
        </w:rPr>
        <w:t>XIX</w:t>
      </w:r>
      <w:r w:rsidRPr="005B63BE">
        <w:rPr>
          <w:sz w:val="28"/>
          <w:szCs w:val="28"/>
        </w:rPr>
        <w:t xml:space="preserve">– начале </w:t>
      </w:r>
      <w:r w:rsidRPr="005B63BE">
        <w:rPr>
          <w:sz w:val="28"/>
          <w:szCs w:val="28"/>
          <w:lang w:val="en-US"/>
        </w:rPr>
        <w:t>XX</w:t>
      </w:r>
      <w:r w:rsidRPr="005B63BE">
        <w:rPr>
          <w:sz w:val="28"/>
          <w:szCs w:val="28"/>
        </w:rPr>
        <w:t xml:space="preserve"> веков.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rPr>
          <w:sz w:val="28"/>
          <w:szCs w:val="28"/>
        </w:rPr>
      </w:pPr>
      <w:proofErr w:type="spellStart"/>
      <w:r w:rsidRPr="005B63BE">
        <w:rPr>
          <w:b/>
          <w:sz w:val="28"/>
          <w:szCs w:val="28"/>
        </w:rPr>
        <w:t>Али-Гаджи</w:t>
      </w:r>
      <w:proofErr w:type="spellEnd"/>
      <w:r w:rsidRPr="005B63BE">
        <w:rPr>
          <w:b/>
          <w:sz w:val="28"/>
          <w:szCs w:val="28"/>
        </w:rPr>
        <w:t xml:space="preserve"> </w:t>
      </w:r>
      <w:proofErr w:type="spellStart"/>
      <w:r w:rsidRPr="005B63BE">
        <w:rPr>
          <w:b/>
          <w:sz w:val="28"/>
          <w:szCs w:val="28"/>
        </w:rPr>
        <w:t>из</w:t>
      </w:r>
      <w:r w:rsidRPr="005B63BE">
        <w:rPr>
          <w:b/>
          <w:bCs/>
          <w:sz w:val="28"/>
          <w:szCs w:val="28"/>
        </w:rPr>
        <w:t>Инхо</w:t>
      </w:r>
      <w:proofErr w:type="spellEnd"/>
      <w:r w:rsidRPr="005B63BE">
        <w:rPr>
          <w:b/>
          <w:bCs/>
          <w:sz w:val="28"/>
          <w:szCs w:val="28"/>
        </w:rPr>
        <w:t xml:space="preserve">. </w:t>
      </w:r>
      <w:r w:rsidRPr="005B63BE">
        <w:rPr>
          <w:sz w:val="28"/>
          <w:szCs w:val="28"/>
        </w:rPr>
        <w:t>"</w:t>
      </w:r>
      <w:proofErr w:type="spellStart"/>
      <w:r w:rsidRPr="005B63BE">
        <w:rPr>
          <w:b/>
          <w:sz w:val="28"/>
          <w:szCs w:val="28"/>
        </w:rPr>
        <w:t>О</w:t>
      </w:r>
      <w:r w:rsidRPr="005B63BE">
        <w:rPr>
          <w:b/>
          <w:bCs/>
          <w:sz w:val="28"/>
          <w:szCs w:val="28"/>
        </w:rPr>
        <w:t>дружбе</w:t>
      </w:r>
      <w:proofErr w:type="spellEnd"/>
      <w:r w:rsidRPr="005B63BE">
        <w:rPr>
          <w:b/>
          <w:bCs/>
          <w:sz w:val="28"/>
          <w:szCs w:val="28"/>
        </w:rPr>
        <w:t xml:space="preserve">" </w:t>
      </w:r>
      <w:r w:rsidRPr="005B63BE">
        <w:rPr>
          <w:sz w:val="28"/>
          <w:szCs w:val="28"/>
        </w:rPr>
        <w:t>(1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Краткие сведения о жизни и творчестве </w:t>
      </w:r>
      <w:proofErr w:type="spellStart"/>
      <w:r w:rsidRPr="005B63BE">
        <w:rPr>
          <w:sz w:val="28"/>
          <w:szCs w:val="28"/>
        </w:rPr>
        <w:t>Али-Гаджи</w:t>
      </w:r>
      <w:proofErr w:type="spellEnd"/>
      <w:r w:rsidRPr="005B63BE">
        <w:rPr>
          <w:sz w:val="28"/>
          <w:szCs w:val="28"/>
        </w:rPr>
        <w:t xml:space="preserve"> из </w:t>
      </w:r>
      <w:proofErr w:type="spellStart"/>
      <w:r w:rsidRPr="005B63BE">
        <w:rPr>
          <w:sz w:val="28"/>
          <w:szCs w:val="28"/>
        </w:rPr>
        <w:t>Инхо</w:t>
      </w:r>
      <w:proofErr w:type="spellEnd"/>
      <w:r w:rsidRPr="005B63BE">
        <w:rPr>
          <w:sz w:val="28"/>
          <w:szCs w:val="28"/>
        </w:rPr>
        <w:t>. Тематическое и идейное содержание стихотворения "О дружбе". Художественные особенности произведения.</w:t>
      </w:r>
    </w:p>
    <w:p w:rsidR="004C3FB3" w:rsidRPr="005B63BE" w:rsidRDefault="004C3FB3" w:rsidP="004C3FB3">
      <w:pPr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 чтения</w:t>
      </w:r>
    </w:p>
    <w:p w:rsidR="004C3FB3" w:rsidRPr="005B63BE" w:rsidRDefault="004C3FB3" w:rsidP="004C3FB3">
      <w:pPr>
        <w:rPr>
          <w:sz w:val="28"/>
          <w:szCs w:val="28"/>
        </w:rPr>
      </w:pPr>
      <w:proofErr w:type="spellStart"/>
      <w:r w:rsidRPr="005B63BE">
        <w:rPr>
          <w:sz w:val="28"/>
          <w:szCs w:val="28"/>
        </w:rPr>
        <w:t>Али-Гаджи</w:t>
      </w:r>
      <w:proofErr w:type="spellEnd"/>
      <w:r w:rsidRPr="005B63BE">
        <w:rPr>
          <w:sz w:val="28"/>
          <w:szCs w:val="28"/>
        </w:rPr>
        <w:t xml:space="preserve"> из </w:t>
      </w:r>
      <w:proofErr w:type="spellStart"/>
      <w:r w:rsidRPr="005B63BE">
        <w:rPr>
          <w:sz w:val="28"/>
          <w:szCs w:val="28"/>
        </w:rPr>
        <w:t>Инхо</w:t>
      </w:r>
      <w:proofErr w:type="spellEnd"/>
      <w:r w:rsidRPr="005B63BE">
        <w:rPr>
          <w:sz w:val="28"/>
          <w:szCs w:val="28"/>
        </w:rPr>
        <w:t>. "Мои уроки".</w:t>
      </w:r>
    </w:p>
    <w:p w:rsidR="004C3FB3" w:rsidRPr="005B63BE" w:rsidRDefault="004C3FB3" w:rsidP="004C3FB3">
      <w:pPr>
        <w:rPr>
          <w:sz w:val="28"/>
          <w:szCs w:val="28"/>
        </w:rPr>
      </w:pPr>
    </w:p>
    <w:p w:rsidR="004C3FB3" w:rsidRPr="005B63BE" w:rsidRDefault="004C3FB3" w:rsidP="004C3FB3">
      <w:pPr>
        <w:outlineLvl w:val="0"/>
        <w:rPr>
          <w:b/>
          <w:sz w:val="28"/>
          <w:szCs w:val="28"/>
        </w:rPr>
      </w:pPr>
      <w:proofErr w:type="spellStart"/>
      <w:r w:rsidRPr="005B63BE">
        <w:rPr>
          <w:b/>
          <w:sz w:val="28"/>
          <w:szCs w:val="28"/>
        </w:rPr>
        <w:t>Етим</w:t>
      </w:r>
      <w:proofErr w:type="spellEnd"/>
      <w:r w:rsidRPr="005B63BE">
        <w:rPr>
          <w:b/>
          <w:sz w:val="28"/>
          <w:szCs w:val="28"/>
        </w:rPr>
        <w:t xml:space="preserve"> </w:t>
      </w:r>
      <w:proofErr w:type="spellStart"/>
      <w:r w:rsidRPr="005B63BE">
        <w:rPr>
          <w:b/>
          <w:sz w:val="28"/>
          <w:szCs w:val="28"/>
        </w:rPr>
        <w:t>Эмин</w:t>
      </w:r>
      <w:proofErr w:type="spellEnd"/>
      <w:r w:rsidRPr="005B63BE">
        <w:rPr>
          <w:b/>
          <w:sz w:val="28"/>
          <w:szCs w:val="28"/>
        </w:rPr>
        <w:t>. "Ах, наша жизнь", "Будущему зятю" (2 ч)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>Краткий биографический очерк.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>Тематика стихотворений "Ах, наша жизнь" и "Будущему зятю". Изобразительно-выразительные средства языка стихотворения "Ах, наша жизнь".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>Иронический смысл стихотворения "Будущему зятю". Прием сопоставления в стихотворении. Художественные особенности произведения.</w:t>
      </w:r>
    </w:p>
    <w:p w:rsidR="004C3FB3" w:rsidRPr="005B63BE" w:rsidRDefault="004C3FB3" w:rsidP="004C3FB3">
      <w:pPr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чтения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 xml:space="preserve">Е. </w:t>
      </w:r>
      <w:proofErr w:type="spellStart"/>
      <w:r w:rsidRPr="005B63BE">
        <w:rPr>
          <w:sz w:val="28"/>
          <w:szCs w:val="28"/>
        </w:rPr>
        <w:t>Эмин</w:t>
      </w:r>
      <w:proofErr w:type="spellEnd"/>
      <w:r w:rsidRPr="005B63BE">
        <w:rPr>
          <w:sz w:val="28"/>
          <w:szCs w:val="28"/>
        </w:rPr>
        <w:t>. "Миру".</w:t>
      </w:r>
    </w:p>
    <w:p w:rsidR="004C3FB3" w:rsidRPr="005B63BE" w:rsidRDefault="004C3FB3" w:rsidP="004C3FB3">
      <w:pPr>
        <w:rPr>
          <w:sz w:val="28"/>
          <w:szCs w:val="28"/>
        </w:rPr>
      </w:pPr>
    </w:p>
    <w:p w:rsidR="004C3FB3" w:rsidRPr="005B63BE" w:rsidRDefault="004C3FB3" w:rsidP="004C3FB3">
      <w:pPr>
        <w:rPr>
          <w:sz w:val="28"/>
          <w:szCs w:val="28"/>
        </w:rPr>
      </w:pPr>
      <w:proofErr w:type="spellStart"/>
      <w:r w:rsidRPr="005B63BE">
        <w:rPr>
          <w:b/>
          <w:sz w:val="28"/>
          <w:szCs w:val="28"/>
        </w:rPr>
        <w:t>Чанка</w:t>
      </w:r>
      <w:proofErr w:type="spellEnd"/>
      <w:r w:rsidRPr="005B63BE">
        <w:rPr>
          <w:b/>
          <w:sz w:val="28"/>
          <w:szCs w:val="28"/>
        </w:rPr>
        <w:t xml:space="preserve"> (</w:t>
      </w:r>
      <w:proofErr w:type="spellStart"/>
      <w:r w:rsidRPr="005B63BE">
        <w:rPr>
          <w:b/>
          <w:sz w:val="28"/>
          <w:szCs w:val="28"/>
        </w:rPr>
        <w:t>Тажутдин</w:t>
      </w:r>
      <w:proofErr w:type="spellEnd"/>
      <w:r w:rsidRPr="005B63BE">
        <w:rPr>
          <w:b/>
          <w:sz w:val="28"/>
          <w:szCs w:val="28"/>
        </w:rPr>
        <w:t>). "</w:t>
      </w:r>
      <w:proofErr w:type="spellStart"/>
      <w:r w:rsidRPr="005B63BE">
        <w:rPr>
          <w:b/>
          <w:sz w:val="28"/>
          <w:szCs w:val="28"/>
        </w:rPr>
        <w:t>Сайгидул</w:t>
      </w:r>
      <w:proofErr w:type="spellEnd"/>
      <w:r w:rsidRPr="005B63BE">
        <w:rPr>
          <w:b/>
          <w:sz w:val="28"/>
          <w:szCs w:val="28"/>
        </w:rPr>
        <w:t xml:space="preserve"> </w:t>
      </w:r>
      <w:proofErr w:type="spellStart"/>
      <w:r w:rsidRPr="005B63BE">
        <w:rPr>
          <w:b/>
          <w:sz w:val="28"/>
          <w:szCs w:val="28"/>
        </w:rPr>
        <w:t>Батал</w:t>
      </w:r>
      <w:proofErr w:type="spellEnd"/>
      <w:r w:rsidRPr="005B63BE">
        <w:rPr>
          <w:b/>
          <w:sz w:val="28"/>
          <w:szCs w:val="28"/>
        </w:rPr>
        <w:t>"</w:t>
      </w:r>
      <w:r w:rsidRPr="005B63BE">
        <w:rPr>
          <w:sz w:val="28"/>
          <w:szCs w:val="28"/>
        </w:rPr>
        <w:t xml:space="preserve"> (2 ч)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Краткие сведения о жизни и творчестве </w:t>
      </w:r>
      <w:proofErr w:type="spellStart"/>
      <w:r w:rsidRPr="005B63BE">
        <w:rPr>
          <w:sz w:val="28"/>
          <w:szCs w:val="28"/>
        </w:rPr>
        <w:t>Чанки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>Историческая основа стихотворения "</w:t>
      </w:r>
      <w:proofErr w:type="spellStart"/>
      <w:r w:rsidRPr="005B63BE">
        <w:rPr>
          <w:sz w:val="28"/>
          <w:szCs w:val="28"/>
        </w:rPr>
        <w:t>Сайгидул</w:t>
      </w:r>
      <w:proofErr w:type="spellEnd"/>
      <w:r w:rsidRPr="005B63BE">
        <w:rPr>
          <w:sz w:val="28"/>
          <w:szCs w:val="28"/>
        </w:rPr>
        <w:t xml:space="preserve"> </w:t>
      </w:r>
      <w:proofErr w:type="spellStart"/>
      <w:r w:rsidRPr="005B63BE">
        <w:rPr>
          <w:sz w:val="28"/>
          <w:szCs w:val="28"/>
        </w:rPr>
        <w:t>Батал</w:t>
      </w:r>
      <w:proofErr w:type="spellEnd"/>
      <w:r w:rsidRPr="005B63BE">
        <w:rPr>
          <w:sz w:val="28"/>
          <w:szCs w:val="28"/>
        </w:rPr>
        <w:t>". Характе</w:t>
      </w:r>
      <w:r w:rsidRPr="005B63BE">
        <w:rPr>
          <w:sz w:val="28"/>
          <w:szCs w:val="28"/>
        </w:rPr>
        <w:softHyphen/>
        <w:t xml:space="preserve">ристика главных героев стихотворения. Прославление в стихотворении таких человеческих качеств, как героизм, чувство собственного достоинства, присущие </w:t>
      </w:r>
      <w:proofErr w:type="spellStart"/>
      <w:r w:rsidRPr="005B63BE">
        <w:rPr>
          <w:sz w:val="28"/>
          <w:szCs w:val="28"/>
        </w:rPr>
        <w:t>горцам</w:t>
      </w:r>
      <w:proofErr w:type="gramStart"/>
      <w:r w:rsidRPr="005B63BE">
        <w:rPr>
          <w:sz w:val="28"/>
          <w:szCs w:val="28"/>
        </w:rPr>
        <w:t>.И</w:t>
      </w:r>
      <w:proofErr w:type="gramEnd"/>
      <w:r w:rsidRPr="005B63BE">
        <w:rPr>
          <w:sz w:val="28"/>
          <w:szCs w:val="28"/>
        </w:rPr>
        <w:t>зобразительно-выразительные</w:t>
      </w:r>
      <w:proofErr w:type="spellEnd"/>
      <w:r w:rsidRPr="005B63BE">
        <w:rPr>
          <w:sz w:val="28"/>
          <w:szCs w:val="28"/>
        </w:rPr>
        <w:t xml:space="preserve"> средства  языка.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jc w:val="center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ЛИТЕРАТУРА НАРОДОВ ДАГЕСТАНА ВТОРОЙ ПОЛОВИНЫ </w:t>
      </w:r>
      <w:r w:rsidRPr="005B63BE">
        <w:rPr>
          <w:b/>
          <w:bCs/>
          <w:sz w:val="28"/>
          <w:szCs w:val="28"/>
          <w:lang w:val="en-US"/>
        </w:rPr>
        <w:t>XIX</w:t>
      </w:r>
      <w:r w:rsidRPr="005B63BE">
        <w:rPr>
          <w:b/>
          <w:bCs/>
          <w:sz w:val="28"/>
          <w:szCs w:val="28"/>
        </w:rPr>
        <w:t xml:space="preserve">– НАЧАЛА </w:t>
      </w:r>
      <w:r w:rsidRPr="005B63BE">
        <w:rPr>
          <w:b/>
          <w:bCs/>
          <w:sz w:val="28"/>
          <w:szCs w:val="28"/>
          <w:lang w:val="en-US"/>
        </w:rPr>
        <w:t>XX</w:t>
      </w:r>
      <w:r w:rsidRPr="005B63BE">
        <w:rPr>
          <w:b/>
          <w:bCs/>
          <w:sz w:val="28"/>
          <w:szCs w:val="28"/>
        </w:rPr>
        <w:t xml:space="preserve"> ВЕКОВ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Краткая характеристика литературы народов Дагестана второй половины </w:t>
      </w:r>
      <w:r w:rsidRPr="005B63BE">
        <w:rPr>
          <w:b/>
          <w:bCs/>
          <w:sz w:val="28"/>
          <w:szCs w:val="28"/>
          <w:lang w:val="en-US"/>
        </w:rPr>
        <w:t>XIX</w:t>
      </w:r>
      <w:r w:rsidRPr="005B63BE">
        <w:rPr>
          <w:b/>
          <w:bCs/>
          <w:sz w:val="28"/>
          <w:szCs w:val="28"/>
        </w:rPr>
        <w:t xml:space="preserve">– начала </w:t>
      </w:r>
      <w:r w:rsidRPr="005B63BE">
        <w:rPr>
          <w:b/>
          <w:bCs/>
          <w:sz w:val="28"/>
          <w:szCs w:val="28"/>
          <w:lang w:val="en-US"/>
        </w:rPr>
        <w:t>XX</w:t>
      </w:r>
      <w:r w:rsidRPr="005B63BE">
        <w:rPr>
          <w:b/>
          <w:bCs/>
          <w:sz w:val="28"/>
          <w:szCs w:val="28"/>
        </w:rPr>
        <w:t xml:space="preserve"> веков (20–40-е годы) 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Дагестан в составе России. Проникновение капиталистических отношений на Кавказ. Развитие культуры и литературы. Просветительство в Дагестане. </w:t>
      </w:r>
      <w:proofErr w:type="gramStart"/>
      <w:r w:rsidRPr="005B63BE">
        <w:rPr>
          <w:sz w:val="28"/>
          <w:szCs w:val="28"/>
        </w:rPr>
        <w:t>Революционно-демократический этап просветительского движения (Н. и 3.</w:t>
      </w:r>
      <w:proofErr w:type="gramEnd"/>
      <w:r w:rsidRPr="005B63BE">
        <w:rPr>
          <w:sz w:val="28"/>
          <w:szCs w:val="28"/>
        </w:rPr>
        <w:t xml:space="preserve"> </w:t>
      </w:r>
      <w:proofErr w:type="spellStart"/>
      <w:proofErr w:type="gramStart"/>
      <w:r w:rsidRPr="005B63BE">
        <w:rPr>
          <w:sz w:val="28"/>
          <w:szCs w:val="28"/>
        </w:rPr>
        <w:t>Батырмурзаевы</w:t>
      </w:r>
      <w:proofErr w:type="spellEnd"/>
      <w:r w:rsidRPr="005B63BE">
        <w:rPr>
          <w:sz w:val="28"/>
          <w:szCs w:val="28"/>
        </w:rPr>
        <w:t xml:space="preserve">, М. </w:t>
      </w:r>
      <w:proofErr w:type="spellStart"/>
      <w:r w:rsidRPr="005B63BE">
        <w:rPr>
          <w:sz w:val="28"/>
          <w:szCs w:val="28"/>
        </w:rPr>
        <w:t>Дахадаев</w:t>
      </w:r>
      <w:proofErr w:type="spellEnd"/>
      <w:r w:rsidRPr="005B63BE">
        <w:rPr>
          <w:sz w:val="28"/>
          <w:szCs w:val="28"/>
        </w:rPr>
        <w:t xml:space="preserve">, У. Буйнакский, С. </w:t>
      </w:r>
      <w:proofErr w:type="spellStart"/>
      <w:r w:rsidRPr="005B63BE">
        <w:rPr>
          <w:sz w:val="28"/>
          <w:szCs w:val="28"/>
        </w:rPr>
        <w:t>Габиев</w:t>
      </w:r>
      <w:proofErr w:type="spellEnd"/>
      <w:r w:rsidRPr="005B63BE">
        <w:rPr>
          <w:sz w:val="28"/>
          <w:szCs w:val="28"/>
        </w:rPr>
        <w:t>, Г. Саидов).</w:t>
      </w:r>
      <w:proofErr w:type="gramEnd"/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Магомед из </w:t>
      </w:r>
      <w:proofErr w:type="spellStart"/>
      <w:r w:rsidRPr="005B63BE">
        <w:rPr>
          <w:b/>
          <w:bCs/>
          <w:sz w:val="28"/>
          <w:szCs w:val="28"/>
        </w:rPr>
        <w:t>Тлоха</w:t>
      </w:r>
      <w:proofErr w:type="spellEnd"/>
      <w:r w:rsidRPr="005B63BE">
        <w:rPr>
          <w:b/>
          <w:bCs/>
          <w:sz w:val="28"/>
          <w:szCs w:val="28"/>
        </w:rPr>
        <w:t xml:space="preserve">. </w:t>
      </w:r>
      <w:r w:rsidRPr="005B63BE">
        <w:rPr>
          <w:b/>
          <w:sz w:val="28"/>
          <w:szCs w:val="28"/>
        </w:rPr>
        <w:t>"</w:t>
      </w:r>
      <w:proofErr w:type="spellStart"/>
      <w:r w:rsidRPr="005B63BE">
        <w:rPr>
          <w:b/>
          <w:sz w:val="28"/>
          <w:szCs w:val="28"/>
        </w:rPr>
        <w:t>Убьем</w:t>
      </w:r>
      <w:r w:rsidRPr="005B63BE">
        <w:rPr>
          <w:b/>
          <w:bCs/>
          <w:sz w:val="28"/>
          <w:szCs w:val="28"/>
        </w:rPr>
        <w:t>бедность</w:t>
      </w:r>
      <w:proofErr w:type="spellEnd"/>
      <w:r w:rsidRPr="005B63BE">
        <w:rPr>
          <w:b/>
          <w:bCs/>
          <w:sz w:val="28"/>
          <w:szCs w:val="28"/>
        </w:rPr>
        <w:t xml:space="preserve">" </w:t>
      </w:r>
      <w:r w:rsidRPr="005B63BE">
        <w:rPr>
          <w:sz w:val="28"/>
          <w:szCs w:val="28"/>
        </w:rPr>
        <w:t>(1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Краткая биография поэта.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Отражение в стихотворении социальных противоречий эпохи. </w:t>
      </w:r>
      <w:proofErr w:type="gramStart"/>
      <w:r w:rsidRPr="005B63BE">
        <w:rPr>
          <w:sz w:val="28"/>
          <w:szCs w:val="28"/>
        </w:rPr>
        <w:t>Суровая</w:t>
      </w:r>
      <w:proofErr w:type="gramEnd"/>
      <w:r w:rsidRPr="005B63BE">
        <w:rPr>
          <w:sz w:val="28"/>
          <w:szCs w:val="28"/>
        </w:rPr>
        <w:t xml:space="preserve"> правда в изображении жизни горцев. Боль за простого человека, протест против угнетения личности. Прием противопостав</w:t>
      </w:r>
      <w:r w:rsidRPr="005B63BE">
        <w:rPr>
          <w:sz w:val="28"/>
          <w:szCs w:val="28"/>
        </w:rPr>
        <w:softHyphen/>
        <w:t>ления и другие художественные особенности стихотворения "Убьем бедность".</w:t>
      </w:r>
    </w:p>
    <w:p w:rsidR="004C3FB3" w:rsidRPr="005B63BE" w:rsidRDefault="004C3FB3" w:rsidP="004C3FB3">
      <w:pPr>
        <w:shd w:val="clear" w:color="auto" w:fill="FFFFFF"/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Магомед из </w:t>
      </w:r>
      <w:proofErr w:type="spellStart"/>
      <w:r w:rsidRPr="005B63BE">
        <w:rPr>
          <w:sz w:val="28"/>
          <w:szCs w:val="28"/>
        </w:rPr>
        <w:t>Тлоха</w:t>
      </w:r>
      <w:proofErr w:type="spellEnd"/>
      <w:r w:rsidRPr="005B63BE">
        <w:rPr>
          <w:sz w:val="28"/>
          <w:szCs w:val="28"/>
        </w:rPr>
        <w:t>. "Деньги".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Г. </w:t>
      </w:r>
      <w:proofErr w:type="spellStart"/>
      <w:r w:rsidRPr="005B63BE">
        <w:rPr>
          <w:sz w:val="28"/>
          <w:szCs w:val="28"/>
        </w:rPr>
        <w:t>Ахтынский</w:t>
      </w:r>
      <w:proofErr w:type="spellEnd"/>
      <w:r w:rsidRPr="005B63BE">
        <w:rPr>
          <w:sz w:val="28"/>
          <w:szCs w:val="28"/>
        </w:rPr>
        <w:t>. "Письмо рабочего".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tabs>
          <w:tab w:val="left" w:pos="5986"/>
        </w:tabs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Саид </w:t>
      </w:r>
      <w:proofErr w:type="spellStart"/>
      <w:r w:rsidRPr="005B63BE">
        <w:rPr>
          <w:b/>
          <w:bCs/>
          <w:sz w:val="28"/>
          <w:szCs w:val="28"/>
        </w:rPr>
        <w:t>Габиев</w:t>
      </w:r>
      <w:proofErr w:type="spellEnd"/>
      <w:r w:rsidRPr="005B63BE">
        <w:rPr>
          <w:b/>
          <w:bCs/>
          <w:sz w:val="28"/>
          <w:szCs w:val="28"/>
        </w:rPr>
        <w:t xml:space="preserve">. "Не пора ли?" 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Краткие сведения о жизни и творчестве С. </w:t>
      </w:r>
      <w:proofErr w:type="spellStart"/>
      <w:r w:rsidRPr="005B63BE">
        <w:rPr>
          <w:sz w:val="28"/>
          <w:szCs w:val="28"/>
        </w:rPr>
        <w:t>Габиева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Изображение жизни горцев в переломные моменты истории. Поиски смысла жизни. Убежденность автора в необходимости освобождения трудящихся из-под векового насилия, призыв к восста</w:t>
      </w:r>
      <w:r w:rsidRPr="005B63BE">
        <w:rPr>
          <w:sz w:val="28"/>
          <w:szCs w:val="28"/>
        </w:rPr>
        <w:softHyphen/>
        <w:t>нию против эксплуататорского строя царской России. Художественная форма стихотворения "Не пора ли?".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Теория литературы</w:t>
      </w:r>
      <w:r w:rsidRPr="005B63BE">
        <w:rPr>
          <w:sz w:val="28"/>
          <w:szCs w:val="28"/>
        </w:rPr>
        <w:t xml:space="preserve">. Понятие о социально-политической лирике. Начальное понятие о литературном характере. 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Темирбулат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sz w:val="28"/>
          <w:szCs w:val="28"/>
        </w:rPr>
        <w:t>Бейбулатов</w:t>
      </w:r>
      <w:proofErr w:type="spellEnd"/>
      <w:r w:rsidRPr="005B63BE">
        <w:rPr>
          <w:sz w:val="28"/>
          <w:szCs w:val="28"/>
        </w:rPr>
        <w:t xml:space="preserve">. </w:t>
      </w:r>
      <w:r w:rsidRPr="005B63BE">
        <w:rPr>
          <w:b/>
          <w:bCs/>
          <w:sz w:val="28"/>
          <w:szCs w:val="28"/>
        </w:rPr>
        <w:t xml:space="preserve">"Шамиль" 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Краткий очерк жизни и творчества Т. </w:t>
      </w:r>
      <w:proofErr w:type="spellStart"/>
      <w:r w:rsidRPr="005B63BE">
        <w:rPr>
          <w:sz w:val="28"/>
          <w:szCs w:val="28"/>
        </w:rPr>
        <w:t>Бейбулатова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Образ Шамиля в поэме. Воспевание мужества дагестанского народа в борьбе с царскими захватчиками. Художественные особен</w:t>
      </w:r>
      <w:r w:rsidRPr="005B63BE">
        <w:rPr>
          <w:sz w:val="28"/>
          <w:szCs w:val="28"/>
        </w:rPr>
        <w:softHyphen/>
        <w:t>ности, язык поэмы о Шамиле.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spacing w:val="20"/>
          <w:sz w:val="28"/>
          <w:szCs w:val="28"/>
        </w:rPr>
        <w:t>Межпредметные</w:t>
      </w:r>
      <w:proofErr w:type="spellEnd"/>
      <w:r w:rsidRPr="005B63BE">
        <w:rPr>
          <w:spacing w:val="20"/>
          <w:sz w:val="28"/>
          <w:szCs w:val="28"/>
        </w:rPr>
        <w:t xml:space="preserve"> связи</w:t>
      </w:r>
      <w:r w:rsidRPr="005B63BE">
        <w:rPr>
          <w:sz w:val="28"/>
          <w:szCs w:val="28"/>
        </w:rPr>
        <w:t xml:space="preserve">. </w:t>
      </w:r>
      <w:r w:rsidRPr="005B63BE">
        <w:rPr>
          <w:b/>
          <w:bCs/>
          <w:sz w:val="28"/>
          <w:szCs w:val="28"/>
        </w:rPr>
        <w:t xml:space="preserve">Искусство. </w:t>
      </w:r>
      <w:r w:rsidRPr="005B63BE">
        <w:rPr>
          <w:sz w:val="28"/>
          <w:szCs w:val="28"/>
        </w:rPr>
        <w:t xml:space="preserve">М. </w:t>
      </w:r>
      <w:proofErr w:type="spellStart"/>
      <w:r w:rsidRPr="005B63BE">
        <w:rPr>
          <w:sz w:val="28"/>
          <w:szCs w:val="28"/>
        </w:rPr>
        <w:t>Дугричилов</w:t>
      </w:r>
      <w:proofErr w:type="spellEnd"/>
      <w:r w:rsidRPr="005B63BE">
        <w:rPr>
          <w:sz w:val="28"/>
          <w:szCs w:val="28"/>
        </w:rPr>
        <w:t xml:space="preserve">, А.Касаев. "Выезд Имама Шамиля с мюридами". Т. </w:t>
      </w:r>
      <w:proofErr w:type="spellStart"/>
      <w:r w:rsidRPr="005B63BE">
        <w:rPr>
          <w:sz w:val="28"/>
          <w:szCs w:val="28"/>
        </w:rPr>
        <w:t>Горшельдт</w:t>
      </w:r>
      <w:proofErr w:type="spellEnd"/>
      <w:r w:rsidRPr="005B63BE">
        <w:rPr>
          <w:sz w:val="28"/>
          <w:szCs w:val="28"/>
        </w:rPr>
        <w:t xml:space="preserve">. "Пленение Шамиля". Ф. </w:t>
      </w:r>
      <w:proofErr w:type="spellStart"/>
      <w:r w:rsidRPr="005B63BE">
        <w:rPr>
          <w:sz w:val="28"/>
          <w:szCs w:val="28"/>
        </w:rPr>
        <w:t>Рубо</w:t>
      </w:r>
      <w:proofErr w:type="spellEnd"/>
      <w:r w:rsidRPr="005B63BE">
        <w:rPr>
          <w:sz w:val="28"/>
          <w:szCs w:val="28"/>
        </w:rPr>
        <w:t xml:space="preserve">. "Штурм </w:t>
      </w:r>
      <w:proofErr w:type="spellStart"/>
      <w:r w:rsidRPr="005B63BE">
        <w:rPr>
          <w:sz w:val="28"/>
          <w:szCs w:val="28"/>
        </w:rPr>
        <w:t>Ахульго</w:t>
      </w:r>
      <w:proofErr w:type="spellEnd"/>
      <w:r w:rsidRPr="005B63BE">
        <w:rPr>
          <w:sz w:val="28"/>
          <w:szCs w:val="28"/>
        </w:rPr>
        <w:t xml:space="preserve">". </w:t>
      </w:r>
      <w:proofErr w:type="spellStart"/>
      <w:r w:rsidRPr="005B63BE">
        <w:rPr>
          <w:sz w:val="28"/>
          <w:szCs w:val="28"/>
        </w:rPr>
        <w:t>Сейфидин</w:t>
      </w:r>
      <w:proofErr w:type="spellEnd"/>
      <w:r w:rsidRPr="005B63BE">
        <w:rPr>
          <w:sz w:val="28"/>
          <w:szCs w:val="28"/>
        </w:rPr>
        <w:t xml:space="preserve"> «Шамиль на заре». 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Гарун</w:t>
      </w:r>
      <w:proofErr w:type="spellEnd"/>
      <w:r w:rsidRPr="005B63BE">
        <w:rPr>
          <w:b/>
          <w:bCs/>
          <w:sz w:val="28"/>
          <w:szCs w:val="28"/>
        </w:rPr>
        <w:t xml:space="preserve"> Саидов. "Лудильщики" </w:t>
      </w:r>
      <w:r w:rsidRPr="005B63BE">
        <w:rPr>
          <w:sz w:val="28"/>
          <w:szCs w:val="28"/>
        </w:rPr>
        <w:t>(3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Краткий очерк жизни и творчества Г. </w:t>
      </w:r>
      <w:proofErr w:type="spellStart"/>
      <w:r w:rsidRPr="005B63BE">
        <w:rPr>
          <w:sz w:val="28"/>
          <w:szCs w:val="28"/>
        </w:rPr>
        <w:t>Саидова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Время действия пьесы "Лудильщики". Реалистическое изображение быта подмастерьев, их бесправного положения. Внимание писателя к униженному и оскорбленному человеку. Характеристика главных персонажей пьесы, особенности раскрытия их характера через описа</w:t>
      </w:r>
      <w:r w:rsidRPr="005B63BE">
        <w:rPr>
          <w:sz w:val="28"/>
          <w:szCs w:val="28"/>
        </w:rPr>
        <w:softHyphen/>
        <w:t>ние чувств и переживаний. Вечная проблема справедливости в жизни.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Теория  литературы</w:t>
      </w:r>
      <w:r w:rsidRPr="005B63BE">
        <w:rPr>
          <w:sz w:val="28"/>
          <w:szCs w:val="28"/>
        </w:rPr>
        <w:t xml:space="preserve">. Понятие о монологе и диалоге. </w:t>
      </w:r>
    </w:p>
    <w:p w:rsidR="004C3FB3" w:rsidRPr="005B63BE" w:rsidRDefault="004C3FB3" w:rsidP="004C3FB3">
      <w:pPr>
        <w:shd w:val="clear" w:color="auto" w:fill="FFFFFF"/>
        <w:jc w:val="center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jc w:val="center"/>
        <w:outlineLvl w:val="0"/>
        <w:rPr>
          <w:b/>
          <w:bCs/>
          <w:sz w:val="28"/>
          <w:szCs w:val="28"/>
        </w:rPr>
      </w:pPr>
      <w:r w:rsidRPr="005B63BE">
        <w:rPr>
          <w:b/>
          <w:bCs/>
          <w:sz w:val="28"/>
          <w:szCs w:val="28"/>
        </w:rPr>
        <w:lastRenderedPageBreak/>
        <w:t xml:space="preserve">ЛИТЕРАТУРА НАРОДОВ ДАГЕСТАНА ПЕРВОЙ ПОЛОВИНЫ </w:t>
      </w:r>
      <w:r w:rsidRPr="005B63BE">
        <w:rPr>
          <w:b/>
          <w:bCs/>
          <w:sz w:val="28"/>
          <w:szCs w:val="28"/>
          <w:lang w:val="en-US"/>
        </w:rPr>
        <w:t>XX</w:t>
      </w:r>
      <w:r w:rsidRPr="005B63BE">
        <w:rPr>
          <w:b/>
          <w:bCs/>
          <w:sz w:val="28"/>
          <w:szCs w:val="28"/>
        </w:rPr>
        <w:t xml:space="preserve"> ВЕКА</w:t>
      </w:r>
    </w:p>
    <w:p w:rsidR="004C3FB3" w:rsidRPr="005B63BE" w:rsidRDefault="004C3FB3" w:rsidP="004C3FB3">
      <w:pPr>
        <w:shd w:val="clear" w:color="auto" w:fill="FFFFFF"/>
        <w:jc w:val="center"/>
        <w:outlineLvl w:val="0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tabs>
          <w:tab w:val="left" w:pos="4282"/>
        </w:tabs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Сулейман </w:t>
      </w:r>
      <w:proofErr w:type="spellStart"/>
      <w:r w:rsidRPr="005B63BE">
        <w:rPr>
          <w:b/>
          <w:bCs/>
          <w:sz w:val="28"/>
          <w:szCs w:val="28"/>
        </w:rPr>
        <w:t>Стальский</w:t>
      </w:r>
      <w:proofErr w:type="spellEnd"/>
      <w:r w:rsidRPr="005B63BE">
        <w:rPr>
          <w:b/>
          <w:bCs/>
          <w:sz w:val="28"/>
          <w:szCs w:val="28"/>
        </w:rPr>
        <w:t xml:space="preserve">. "Сорняки", "Нехорошо", "О том, кто мнит себя ханом" </w:t>
      </w:r>
      <w:r w:rsidRPr="005B63BE">
        <w:rPr>
          <w:sz w:val="28"/>
          <w:szCs w:val="28"/>
        </w:rPr>
        <w:t>(3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Краткий очерк о жизни и творчестве С. </w:t>
      </w:r>
      <w:proofErr w:type="spellStart"/>
      <w:r w:rsidRPr="005B63BE">
        <w:rPr>
          <w:sz w:val="28"/>
          <w:szCs w:val="28"/>
        </w:rPr>
        <w:t>Стальского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Развитие агитационной лирики после свержения царя в творчестве С. </w:t>
      </w:r>
      <w:proofErr w:type="spellStart"/>
      <w:r w:rsidRPr="005B63BE">
        <w:rPr>
          <w:sz w:val="28"/>
          <w:szCs w:val="28"/>
        </w:rPr>
        <w:t>Стальского</w:t>
      </w:r>
      <w:proofErr w:type="spellEnd"/>
      <w:r w:rsidRPr="005B63BE">
        <w:rPr>
          <w:sz w:val="28"/>
          <w:szCs w:val="28"/>
        </w:rPr>
        <w:t xml:space="preserve"> ("На свержение царя"). Осознание С. </w:t>
      </w:r>
      <w:proofErr w:type="spellStart"/>
      <w:r w:rsidRPr="005B63BE">
        <w:rPr>
          <w:sz w:val="28"/>
          <w:szCs w:val="28"/>
        </w:rPr>
        <w:t>Стальским</w:t>
      </w:r>
      <w:proofErr w:type="spellEnd"/>
      <w:r w:rsidRPr="005B63BE">
        <w:rPr>
          <w:sz w:val="28"/>
          <w:szCs w:val="28"/>
        </w:rPr>
        <w:t xml:space="preserve"> рево</w:t>
      </w:r>
      <w:r w:rsidRPr="005B63BE">
        <w:rPr>
          <w:sz w:val="28"/>
          <w:szCs w:val="28"/>
        </w:rPr>
        <w:softHyphen/>
        <w:t>люции как выражения надежд трудящихся на избавление от гнета, нищеты и бесправия. Прославление поэтом советской власти в стихах "Советов власть – прекрасный сад", "Наша власть...".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Объекты сатирического изображения в стихах С. </w:t>
      </w:r>
      <w:proofErr w:type="spellStart"/>
      <w:r w:rsidRPr="005B63BE">
        <w:rPr>
          <w:sz w:val="28"/>
          <w:szCs w:val="28"/>
        </w:rPr>
        <w:t>Стальского</w:t>
      </w:r>
      <w:proofErr w:type="spellEnd"/>
      <w:r w:rsidRPr="005B63BE">
        <w:rPr>
          <w:sz w:val="28"/>
          <w:szCs w:val="28"/>
        </w:rPr>
        <w:t xml:space="preserve"> "Сорняки", "Нехорошо", "О том, кто мнит себя ханом". Тревога за судьбу человека в строящемся обществе. Поиск поэтического языка новой эпохи.</w:t>
      </w:r>
    </w:p>
    <w:p w:rsidR="004C3FB3" w:rsidRPr="005B63BE" w:rsidRDefault="004C3FB3" w:rsidP="004C3FB3">
      <w:pPr>
        <w:shd w:val="clear" w:color="auto" w:fill="FFFFFF"/>
        <w:tabs>
          <w:tab w:val="left" w:pos="4018"/>
        </w:tabs>
        <w:rPr>
          <w:sz w:val="28"/>
          <w:szCs w:val="28"/>
        </w:rPr>
      </w:pPr>
      <w:proofErr w:type="spellStart"/>
      <w:r w:rsidRPr="005B63BE">
        <w:rPr>
          <w:spacing w:val="20"/>
          <w:sz w:val="28"/>
          <w:szCs w:val="28"/>
        </w:rPr>
        <w:t>Межпредметные</w:t>
      </w:r>
      <w:proofErr w:type="spellEnd"/>
      <w:r w:rsidRPr="005B63BE">
        <w:rPr>
          <w:spacing w:val="20"/>
          <w:sz w:val="28"/>
          <w:szCs w:val="28"/>
        </w:rPr>
        <w:t xml:space="preserve"> связи</w:t>
      </w:r>
      <w:r w:rsidRPr="005B63BE">
        <w:rPr>
          <w:sz w:val="28"/>
          <w:szCs w:val="28"/>
        </w:rPr>
        <w:t xml:space="preserve">. </w:t>
      </w:r>
      <w:r w:rsidRPr="005B63BE">
        <w:rPr>
          <w:b/>
          <w:bCs/>
          <w:sz w:val="28"/>
          <w:szCs w:val="28"/>
        </w:rPr>
        <w:t xml:space="preserve">Изобразительное искусство. </w:t>
      </w:r>
      <w:r w:rsidRPr="005B63BE">
        <w:rPr>
          <w:sz w:val="28"/>
          <w:szCs w:val="28"/>
        </w:rPr>
        <w:t xml:space="preserve">Портреты С. </w:t>
      </w:r>
      <w:proofErr w:type="spellStart"/>
      <w:r w:rsidRPr="005B63BE">
        <w:rPr>
          <w:sz w:val="28"/>
          <w:szCs w:val="28"/>
        </w:rPr>
        <w:t>Стальского</w:t>
      </w:r>
      <w:proofErr w:type="spellEnd"/>
      <w:r w:rsidRPr="005B63BE">
        <w:rPr>
          <w:sz w:val="28"/>
          <w:szCs w:val="28"/>
        </w:rPr>
        <w:t xml:space="preserve">, написанные М.-А. </w:t>
      </w:r>
      <w:proofErr w:type="spellStart"/>
      <w:r w:rsidRPr="005B63BE">
        <w:rPr>
          <w:sz w:val="28"/>
          <w:szCs w:val="28"/>
        </w:rPr>
        <w:t>Джемалом</w:t>
      </w:r>
      <w:proofErr w:type="spellEnd"/>
      <w:r w:rsidRPr="005B63BE">
        <w:rPr>
          <w:sz w:val="28"/>
          <w:szCs w:val="28"/>
        </w:rPr>
        <w:t xml:space="preserve">, </w:t>
      </w:r>
      <w:r w:rsidRPr="005B63BE">
        <w:rPr>
          <w:sz w:val="28"/>
          <w:szCs w:val="28"/>
          <w:lang w:val="en-US"/>
        </w:rPr>
        <w:t>X</w:t>
      </w:r>
      <w:r w:rsidRPr="005B63BE">
        <w:rPr>
          <w:sz w:val="28"/>
          <w:szCs w:val="28"/>
        </w:rPr>
        <w:t xml:space="preserve">. </w:t>
      </w:r>
      <w:proofErr w:type="spellStart"/>
      <w:r w:rsidRPr="005B63BE">
        <w:rPr>
          <w:sz w:val="28"/>
          <w:szCs w:val="28"/>
        </w:rPr>
        <w:t>Аскар-Сарыджой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tabs>
          <w:tab w:val="left" w:pos="4018"/>
        </w:tabs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Гамзат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bCs/>
          <w:sz w:val="28"/>
          <w:szCs w:val="28"/>
        </w:rPr>
        <w:t>Цадаса</w:t>
      </w:r>
      <w:proofErr w:type="spellEnd"/>
      <w:r w:rsidRPr="005B63BE">
        <w:rPr>
          <w:b/>
          <w:bCs/>
          <w:sz w:val="28"/>
          <w:szCs w:val="28"/>
        </w:rPr>
        <w:t xml:space="preserve">. </w:t>
      </w:r>
      <w:r w:rsidRPr="005B63BE">
        <w:rPr>
          <w:b/>
          <w:sz w:val="28"/>
          <w:szCs w:val="28"/>
        </w:rPr>
        <w:t>"</w:t>
      </w:r>
      <w:proofErr w:type="spellStart"/>
      <w:r w:rsidRPr="005B63BE">
        <w:rPr>
          <w:b/>
          <w:sz w:val="28"/>
          <w:szCs w:val="28"/>
        </w:rPr>
        <w:t>Слово</w:t>
      </w:r>
      <w:r w:rsidRPr="005B63BE">
        <w:rPr>
          <w:b/>
          <w:bCs/>
          <w:sz w:val="28"/>
          <w:szCs w:val="28"/>
        </w:rPr>
        <w:t>о</w:t>
      </w:r>
      <w:proofErr w:type="spellEnd"/>
      <w:r w:rsidRPr="005B63BE">
        <w:rPr>
          <w:b/>
          <w:bCs/>
          <w:sz w:val="28"/>
          <w:szCs w:val="28"/>
        </w:rPr>
        <w:t xml:space="preserve"> кровной мести", "Отец и сын о строительстве дорог", "</w:t>
      </w:r>
      <w:proofErr w:type="spellStart"/>
      <w:r w:rsidRPr="005B63BE">
        <w:rPr>
          <w:b/>
          <w:bCs/>
          <w:sz w:val="28"/>
          <w:szCs w:val="28"/>
        </w:rPr>
        <w:t>Иса</w:t>
      </w:r>
      <w:proofErr w:type="spellEnd"/>
      <w:r w:rsidRPr="005B63BE">
        <w:rPr>
          <w:b/>
          <w:bCs/>
          <w:sz w:val="28"/>
          <w:szCs w:val="28"/>
        </w:rPr>
        <w:t xml:space="preserve"> и </w:t>
      </w:r>
      <w:proofErr w:type="spellStart"/>
      <w:r w:rsidRPr="005B63BE">
        <w:rPr>
          <w:b/>
          <w:bCs/>
          <w:sz w:val="28"/>
          <w:szCs w:val="28"/>
        </w:rPr>
        <w:t>Сурхай</w:t>
      </w:r>
      <w:proofErr w:type="spellEnd"/>
      <w:r w:rsidRPr="005B63BE">
        <w:rPr>
          <w:b/>
          <w:bCs/>
          <w:sz w:val="28"/>
          <w:szCs w:val="28"/>
        </w:rPr>
        <w:t xml:space="preserve">" </w:t>
      </w:r>
      <w:r w:rsidRPr="005B63BE">
        <w:rPr>
          <w:sz w:val="28"/>
          <w:szCs w:val="28"/>
        </w:rPr>
        <w:t>(3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Биография Г. </w:t>
      </w:r>
      <w:proofErr w:type="spellStart"/>
      <w:r w:rsidRPr="005B63BE">
        <w:rPr>
          <w:sz w:val="28"/>
          <w:szCs w:val="28"/>
        </w:rPr>
        <w:t>Цадасы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Острая критика и осуждение обычая кровной мести – основное содержание стихотворения "Слово о кровной мести". Раскрытие поэтом смысла пословицы "Кровь нигде не высыхает, с нею честь не пропадет". Реальное описание поэтом кладбища, на котором похоронены жертвы кровной мести.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Роль дорог и мостов в жизни горцев. Утверждение добрых дел человека в стихотворении "Отец и сын о строительстве дорог". Труд на благо народа – бессмертен. Роль диалога в стихотворении.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Стремление к знаниям молодого поколения в стихотворении "</w:t>
      </w:r>
      <w:proofErr w:type="spellStart"/>
      <w:r w:rsidRPr="005B63BE">
        <w:rPr>
          <w:sz w:val="28"/>
          <w:szCs w:val="28"/>
        </w:rPr>
        <w:t>Иса</w:t>
      </w:r>
      <w:proofErr w:type="spellEnd"/>
      <w:r w:rsidRPr="005B63BE">
        <w:rPr>
          <w:sz w:val="28"/>
          <w:szCs w:val="28"/>
        </w:rPr>
        <w:t xml:space="preserve"> и </w:t>
      </w:r>
      <w:proofErr w:type="spellStart"/>
      <w:r w:rsidRPr="005B63BE">
        <w:rPr>
          <w:sz w:val="28"/>
          <w:szCs w:val="28"/>
        </w:rPr>
        <w:t>Сурхай</w:t>
      </w:r>
      <w:proofErr w:type="spellEnd"/>
      <w:r w:rsidRPr="005B63BE">
        <w:rPr>
          <w:sz w:val="28"/>
          <w:szCs w:val="28"/>
        </w:rPr>
        <w:t>". Повышение культурного уровня горцев. Сатира и юмор в стихотворении "</w:t>
      </w:r>
      <w:proofErr w:type="spellStart"/>
      <w:r w:rsidRPr="005B63BE">
        <w:rPr>
          <w:sz w:val="28"/>
          <w:szCs w:val="28"/>
        </w:rPr>
        <w:t>Иса</w:t>
      </w:r>
      <w:proofErr w:type="spellEnd"/>
      <w:r w:rsidRPr="005B63BE">
        <w:rPr>
          <w:sz w:val="28"/>
          <w:szCs w:val="28"/>
        </w:rPr>
        <w:t xml:space="preserve"> и </w:t>
      </w:r>
      <w:proofErr w:type="spellStart"/>
      <w:r w:rsidRPr="005B63BE">
        <w:rPr>
          <w:sz w:val="28"/>
          <w:szCs w:val="28"/>
        </w:rPr>
        <w:t>Сурхай</w:t>
      </w:r>
      <w:proofErr w:type="spellEnd"/>
      <w:r w:rsidRPr="005B63BE">
        <w:rPr>
          <w:sz w:val="28"/>
          <w:szCs w:val="28"/>
        </w:rPr>
        <w:t>". Доказательство от противного – одно из художественных сре</w:t>
      </w:r>
      <w:proofErr w:type="gramStart"/>
      <w:r w:rsidRPr="005B63BE">
        <w:rPr>
          <w:sz w:val="28"/>
          <w:szCs w:val="28"/>
        </w:rPr>
        <w:t>дств в тв</w:t>
      </w:r>
      <w:proofErr w:type="gramEnd"/>
      <w:r w:rsidRPr="005B63BE">
        <w:rPr>
          <w:sz w:val="28"/>
          <w:szCs w:val="28"/>
        </w:rPr>
        <w:t xml:space="preserve">орчестве Г. </w:t>
      </w:r>
      <w:proofErr w:type="spellStart"/>
      <w:r w:rsidRPr="005B63BE">
        <w:rPr>
          <w:sz w:val="28"/>
          <w:szCs w:val="28"/>
        </w:rPr>
        <w:t>Цадасы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Г. </w:t>
      </w:r>
      <w:proofErr w:type="spellStart"/>
      <w:r w:rsidRPr="005B63BE">
        <w:rPr>
          <w:sz w:val="28"/>
          <w:szCs w:val="28"/>
        </w:rPr>
        <w:t>Цадаса</w:t>
      </w:r>
      <w:proofErr w:type="spellEnd"/>
      <w:r w:rsidRPr="005B63BE">
        <w:rPr>
          <w:sz w:val="28"/>
          <w:szCs w:val="28"/>
        </w:rPr>
        <w:t>. "Разговор с кинжалом".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Теория  литературы</w:t>
      </w:r>
      <w:r w:rsidRPr="005B63BE">
        <w:rPr>
          <w:sz w:val="28"/>
          <w:szCs w:val="28"/>
        </w:rPr>
        <w:t>. Понятие о сатире и юморе.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spacing w:val="20"/>
          <w:sz w:val="28"/>
          <w:szCs w:val="28"/>
        </w:rPr>
        <w:t>Межпредметные</w:t>
      </w:r>
      <w:proofErr w:type="spellEnd"/>
      <w:r w:rsidRPr="005B63BE">
        <w:rPr>
          <w:spacing w:val="20"/>
          <w:sz w:val="28"/>
          <w:szCs w:val="28"/>
        </w:rPr>
        <w:t xml:space="preserve"> связи</w:t>
      </w:r>
      <w:r w:rsidRPr="005B63BE">
        <w:rPr>
          <w:sz w:val="28"/>
          <w:szCs w:val="28"/>
        </w:rPr>
        <w:t xml:space="preserve">. </w:t>
      </w:r>
      <w:r w:rsidRPr="005B63BE">
        <w:rPr>
          <w:b/>
          <w:bCs/>
          <w:sz w:val="28"/>
          <w:szCs w:val="28"/>
        </w:rPr>
        <w:t xml:space="preserve">Изобразительное искусство. </w:t>
      </w:r>
      <w:r w:rsidRPr="005B63BE">
        <w:rPr>
          <w:sz w:val="28"/>
          <w:szCs w:val="28"/>
        </w:rPr>
        <w:t xml:space="preserve">Портреты Г. </w:t>
      </w:r>
      <w:proofErr w:type="spellStart"/>
      <w:r w:rsidRPr="005B63BE">
        <w:rPr>
          <w:sz w:val="28"/>
          <w:szCs w:val="28"/>
        </w:rPr>
        <w:t>Цадасы</w:t>
      </w:r>
      <w:proofErr w:type="spellEnd"/>
      <w:r w:rsidRPr="005B63BE">
        <w:rPr>
          <w:sz w:val="28"/>
          <w:szCs w:val="28"/>
        </w:rPr>
        <w:t xml:space="preserve"> (работы М.-А. </w:t>
      </w:r>
      <w:proofErr w:type="spellStart"/>
      <w:r w:rsidRPr="005B63BE">
        <w:rPr>
          <w:sz w:val="28"/>
          <w:szCs w:val="28"/>
        </w:rPr>
        <w:t>Джемала</w:t>
      </w:r>
      <w:proofErr w:type="spellEnd"/>
      <w:r w:rsidRPr="005B63BE">
        <w:rPr>
          <w:sz w:val="28"/>
          <w:szCs w:val="28"/>
        </w:rPr>
        <w:t xml:space="preserve">, Х. </w:t>
      </w:r>
      <w:proofErr w:type="spellStart"/>
      <w:r w:rsidRPr="005B63BE">
        <w:rPr>
          <w:sz w:val="28"/>
          <w:szCs w:val="28"/>
        </w:rPr>
        <w:t>Аскар-Сарыджи</w:t>
      </w:r>
      <w:proofErr w:type="spellEnd"/>
      <w:r w:rsidRPr="005B63BE">
        <w:rPr>
          <w:sz w:val="28"/>
          <w:szCs w:val="28"/>
        </w:rPr>
        <w:t xml:space="preserve"> и </w:t>
      </w:r>
      <w:proofErr w:type="spellStart"/>
      <w:proofErr w:type="gramStart"/>
      <w:r w:rsidRPr="005B63BE">
        <w:rPr>
          <w:sz w:val="28"/>
          <w:szCs w:val="28"/>
        </w:rPr>
        <w:t>др</w:t>
      </w:r>
      <w:proofErr w:type="spellEnd"/>
      <w:proofErr w:type="gramEnd"/>
      <w:r w:rsidRPr="005B63BE">
        <w:rPr>
          <w:sz w:val="28"/>
          <w:szCs w:val="28"/>
        </w:rPr>
        <w:t xml:space="preserve">). Картина "Примирение кровников» Ю. </w:t>
      </w:r>
      <w:proofErr w:type="spellStart"/>
      <w:r w:rsidRPr="005B63BE">
        <w:rPr>
          <w:sz w:val="28"/>
          <w:szCs w:val="28"/>
        </w:rPr>
        <w:t>Моллаева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b/>
          <w:bCs/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Муэтдин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bCs/>
          <w:sz w:val="28"/>
          <w:szCs w:val="28"/>
        </w:rPr>
        <w:t>Чаринов</w:t>
      </w:r>
      <w:proofErr w:type="spellEnd"/>
      <w:r w:rsidRPr="005B63BE">
        <w:rPr>
          <w:b/>
          <w:bCs/>
          <w:sz w:val="28"/>
          <w:szCs w:val="28"/>
        </w:rPr>
        <w:t xml:space="preserve">. "Молодежи"   </w:t>
      </w:r>
      <w:r w:rsidRPr="005B63BE">
        <w:rPr>
          <w:sz w:val="28"/>
          <w:szCs w:val="28"/>
        </w:rPr>
        <w:t>(1ч)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Краткий очерк жизни и творчества М. </w:t>
      </w:r>
      <w:proofErr w:type="spellStart"/>
      <w:r w:rsidRPr="005B63BE">
        <w:rPr>
          <w:sz w:val="28"/>
          <w:szCs w:val="28"/>
        </w:rPr>
        <w:t>Чаринова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Вера поэта в светлое будущее молодежи. Призыв к молодежи умножать свои силы для борьбы с насилием, за мир, за свободу, за обновление жизни.</w:t>
      </w:r>
    </w:p>
    <w:p w:rsidR="004C3FB3" w:rsidRPr="005B63BE" w:rsidRDefault="004C3FB3" w:rsidP="004C3FB3">
      <w:pPr>
        <w:shd w:val="clear" w:color="auto" w:fill="FFFFFF"/>
        <w:rPr>
          <w:spacing w:val="20"/>
          <w:sz w:val="28"/>
          <w:szCs w:val="28"/>
        </w:rPr>
      </w:pPr>
      <w:r w:rsidRPr="005B63BE">
        <w:rPr>
          <w:spacing w:val="20"/>
          <w:sz w:val="28"/>
          <w:szCs w:val="28"/>
        </w:rPr>
        <w:t>Для дополнительного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sz w:val="28"/>
          <w:szCs w:val="28"/>
        </w:rPr>
        <w:t>М.Чаринов</w:t>
      </w:r>
      <w:proofErr w:type="spellEnd"/>
      <w:r w:rsidRPr="005B63BE">
        <w:rPr>
          <w:sz w:val="28"/>
          <w:szCs w:val="28"/>
        </w:rPr>
        <w:t>. «Проклятие».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tabs>
          <w:tab w:val="left" w:pos="4939"/>
          <w:tab w:val="left" w:pos="6178"/>
        </w:tabs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Сагид</w:t>
      </w:r>
      <w:proofErr w:type="spellEnd"/>
      <w:r w:rsidRPr="005B63BE">
        <w:rPr>
          <w:b/>
          <w:bCs/>
          <w:sz w:val="28"/>
          <w:szCs w:val="28"/>
        </w:rPr>
        <w:t xml:space="preserve"> Абдуллаев. "Мать" </w:t>
      </w:r>
      <w:r w:rsidRPr="005B63BE">
        <w:rPr>
          <w:sz w:val="28"/>
          <w:szCs w:val="28"/>
        </w:rPr>
        <w:t>(1ч)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Краткие сведения о жизни и творчестве С. Абдуллаева.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lastRenderedPageBreak/>
        <w:t xml:space="preserve"> Традиционная тема материнской любви к сыну в стихотворении "Мать". Образ матери. Роль диалога в раскрытии темы, роль изобразительно-выразительных средств языка.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 xml:space="preserve"> Для дополнительного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Р. </w:t>
      </w:r>
      <w:proofErr w:type="spellStart"/>
      <w:r w:rsidRPr="005B63BE">
        <w:rPr>
          <w:sz w:val="28"/>
          <w:szCs w:val="28"/>
        </w:rPr>
        <w:t>Нуров</w:t>
      </w:r>
      <w:proofErr w:type="spellEnd"/>
      <w:r w:rsidRPr="005B63BE">
        <w:rPr>
          <w:sz w:val="28"/>
          <w:szCs w:val="28"/>
        </w:rPr>
        <w:t>. "Три года".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А. </w:t>
      </w:r>
      <w:proofErr w:type="spellStart"/>
      <w:r w:rsidRPr="005B63BE">
        <w:rPr>
          <w:sz w:val="28"/>
          <w:szCs w:val="28"/>
        </w:rPr>
        <w:t>Иминагаев</w:t>
      </w:r>
      <w:proofErr w:type="spellEnd"/>
      <w:r w:rsidRPr="005B63BE">
        <w:rPr>
          <w:sz w:val="28"/>
          <w:szCs w:val="28"/>
        </w:rPr>
        <w:t>. "Друг мой, водку пей с умом".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Амир</w:t>
      </w:r>
      <w:proofErr w:type="spellEnd"/>
      <w:r w:rsidRPr="005B63BE">
        <w:rPr>
          <w:b/>
          <w:bCs/>
          <w:sz w:val="28"/>
          <w:szCs w:val="28"/>
        </w:rPr>
        <w:t xml:space="preserve"> Курбанов. "Свадьба </w:t>
      </w:r>
      <w:proofErr w:type="spellStart"/>
      <w:r w:rsidRPr="005B63BE">
        <w:rPr>
          <w:b/>
          <w:bCs/>
          <w:sz w:val="28"/>
          <w:szCs w:val="28"/>
        </w:rPr>
        <w:t>Кайтмаса</w:t>
      </w:r>
      <w:proofErr w:type="spellEnd"/>
      <w:r w:rsidRPr="005B63BE">
        <w:rPr>
          <w:b/>
          <w:bCs/>
          <w:sz w:val="28"/>
          <w:szCs w:val="28"/>
        </w:rPr>
        <w:t xml:space="preserve">" </w:t>
      </w:r>
      <w:r w:rsidRPr="005B63BE">
        <w:rPr>
          <w:i/>
          <w:iCs/>
          <w:sz w:val="28"/>
          <w:szCs w:val="28"/>
        </w:rPr>
        <w:t xml:space="preserve">(в сокращении) </w:t>
      </w:r>
      <w:r w:rsidRPr="005B63BE">
        <w:rPr>
          <w:sz w:val="28"/>
          <w:szCs w:val="28"/>
        </w:rPr>
        <w:t>(3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Краткий очерк жизни и творчества А.Курбанова.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Основное содержание комедии "Свадьба </w:t>
      </w:r>
      <w:proofErr w:type="spellStart"/>
      <w:r w:rsidRPr="005B63BE">
        <w:rPr>
          <w:sz w:val="28"/>
          <w:szCs w:val="28"/>
        </w:rPr>
        <w:t>Кайтмаса</w:t>
      </w:r>
      <w:proofErr w:type="spellEnd"/>
      <w:r w:rsidRPr="005B63BE">
        <w:rPr>
          <w:sz w:val="28"/>
          <w:szCs w:val="28"/>
        </w:rPr>
        <w:t xml:space="preserve">". Типичность образа </w:t>
      </w:r>
      <w:proofErr w:type="spellStart"/>
      <w:r w:rsidRPr="005B63BE">
        <w:rPr>
          <w:sz w:val="28"/>
          <w:szCs w:val="28"/>
        </w:rPr>
        <w:t>Кайтмаса</w:t>
      </w:r>
      <w:proofErr w:type="spellEnd"/>
      <w:r w:rsidRPr="005B63BE">
        <w:rPr>
          <w:sz w:val="28"/>
          <w:szCs w:val="28"/>
        </w:rPr>
        <w:t xml:space="preserve">. Едкая ирония и сарказм, использованные автором при изображении образа главного героя. Нравственный потенциал комедии "Свадьба </w:t>
      </w:r>
      <w:proofErr w:type="spellStart"/>
      <w:r w:rsidRPr="005B63BE">
        <w:rPr>
          <w:sz w:val="28"/>
          <w:szCs w:val="28"/>
        </w:rPr>
        <w:t>Кайтмаса</w:t>
      </w:r>
      <w:proofErr w:type="spellEnd"/>
      <w:r w:rsidRPr="005B63BE">
        <w:rPr>
          <w:sz w:val="28"/>
          <w:szCs w:val="28"/>
        </w:rPr>
        <w:t>". Актуальность темы, идеи произведения.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Магомед </w:t>
      </w:r>
      <w:proofErr w:type="spellStart"/>
      <w:r w:rsidRPr="005B63BE">
        <w:rPr>
          <w:b/>
          <w:bCs/>
          <w:sz w:val="28"/>
          <w:szCs w:val="28"/>
        </w:rPr>
        <w:t>Хуршилов</w:t>
      </w:r>
      <w:proofErr w:type="spellEnd"/>
      <w:r w:rsidRPr="005B63BE">
        <w:rPr>
          <w:b/>
          <w:bCs/>
          <w:sz w:val="28"/>
          <w:szCs w:val="28"/>
        </w:rPr>
        <w:t xml:space="preserve">. </w:t>
      </w:r>
      <w:r w:rsidRPr="005B63BE">
        <w:rPr>
          <w:b/>
          <w:sz w:val="28"/>
          <w:szCs w:val="28"/>
        </w:rPr>
        <w:t>"Сулак-свидетель</w:t>
      </w:r>
      <w:proofErr w:type="gramStart"/>
      <w:r w:rsidRPr="005B63BE">
        <w:rPr>
          <w:b/>
          <w:sz w:val="28"/>
          <w:szCs w:val="28"/>
        </w:rPr>
        <w:t>"</w:t>
      </w:r>
      <w:r w:rsidRPr="005B63BE">
        <w:rPr>
          <w:i/>
          <w:iCs/>
          <w:sz w:val="28"/>
          <w:szCs w:val="28"/>
        </w:rPr>
        <w:t>(</w:t>
      </w:r>
      <w:proofErr w:type="gramEnd"/>
      <w:r w:rsidRPr="005B63BE">
        <w:rPr>
          <w:i/>
          <w:iCs/>
          <w:sz w:val="28"/>
          <w:szCs w:val="28"/>
        </w:rPr>
        <w:t xml:space="preserve">отрывки из романа) </w:t>
      </w:r>
      <w:r w:rsidRPr="005B63BE">
        <w:rPr>
          <w:sz w:val="28"/>
          <w:szCs w:val="28"/>
        </w:rPr>
        <w:t>(5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Краткие сведения о жизни и творчестве писателя.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Тема революции в романе "Сулак-свидетель". Характеристика главных героев романа: Омара, Кузьмы, Османа, </w:t>
      </w:r>
      <w:proofErr w:type="spellStart"/>
      <w:r w:rsidRPr="005B63BE">
        <w:rPr>
          <w:sz w:val="28"/>
          <w:szCs w:val="28"/>
        </w:rPr>
        <w:t>Аванеса</w:t>
      </w:r>
      <w:proofErr w:type="spellEnd"/>
      <w:r w:rsidRPr="005B63BE">
        <w:rPr>
          <w:sz w:val="28"/>
          <w:szCs w:val="28"/>
        </w:rPr>
        <w:t xml:space="preserve"> и др. Сатирическое изображение некоторых персонажей. Художественные особенности романа.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Теория  литературы</w:t>
      </w:r>
      <w:r w:rsidRPr="005B63BE">
        <w:rPr>
          <w:sz w:val="28"/>
          <w:szCs w:val="28"/>
        </w:rPr>
        <w:t xml:space="preserve">. Понятие о </w:t>
      </w:r>
      <w:proofErr w:type="spellStart"/>
      <w:r w:rsidRPr="005B63BE">
        <w:rPr>
          <w:sz w:val="28"/>
          <w:szCs w:val="28"/>
        </w:rPr>
        <w:t>романе</w:t>
      </w:r>
      <w:proofErr w:type="gramStart"/>
      <w:r w:rsidRPr="005B63BE">
        <w:rPr>
          <w:sz w:val="28"/>
          <w:szCs w:val="28"/>
        </w:rPr>
        <w:t>.Р</w:t>
      </w:r>
      <w:proofErr w:type="gramEnd"/>
      <w:r w:rsidRPr="005B63BE">
        <w:rPr>
          <w:sz w:val="28"/>
          <w:szCs w:val="28"/>
        </w:rPr>
        <w:t>азвитие</w:t>
      </w:r>
      <w:proofErr w:type="spellEnd"/>
      <w:r w:rsidRPr="005B63BE">
        <w:rPr>
          <w:sz w:val="28"/>
          <w:szCs w:val="28"/>
        </w:rPr>
        <w:t xml:space="preserve"> понятия о языке художественной литературы (единство изобразительно-выразительных и ритмико-интонационных средств языка). Понятие о символе.</w:t>
      </w: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Багаутдин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bCs/>
          <w:sz w:val="28"/>
          <w:szCs w:val="28"/>
        </w:rPr>
        <w:t>Митаров</w:t>
      </w:r>
      <w:proofErr w:type="spellEnd"/>
      <w:r w:rsidRPr="005B63BE">
        <w:rPr>
          <w:b/>
          <w:bCs/>
          <w:sz w:val="28"/>
          <w:szCs w:val="28"/>
        </w:rPr>
        <w:t xml:space="preserve">. "Пускай летит клич победный" </w:t>
      </w:r>
      <w:r w:rsidRPr="005B63BE">
        <w:rPr>
          <w:sz w:val="28"/>
          <w:szCs w:val="28"/>
        </w:rPr>
        <w:t>(1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Краткие сведения о жизни и творчестве Б. </w:t>
      </w:r>
      <w:proofErr w:type="spellStart"/>
      <w:r w:rsidRPr="005B63BE">
        <w:rPr>
          <w:sz w:val="28"/>
          <w:szCs w:val="28"/>
        </w:rPr>
        <w:t>Митарова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Тема войны и защиты Родины в стихотворении "Пускай летит клич победный". Уверенность поэта в победе советского народа в Великой Отечественной войне.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Роль повторов, обращений в усилении патриотического звучания стихотворения.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Б. </w:t>
      </w:r>
      <w:proofErr w:type="spellStart"/>
      <w:r w:rsidRPr="005B63BE">
        <w:rPr>
          <w:sz w:val="28"/>
          <w:szCs w:val="28"/>
        </w:rPr>
        <w:t>Митаров</w:t>
      </w:r>
      <w:proofErr w:type="spellEnd"/>
      <w:r w:rsidRPr="005B63BE">
        <w:rPr>
          <w:sz w:val="28"/>
          <w:szCs w:val="28"/>
        </w:rPr>
        <w:t>. "Война".</w:t>
      </w:r>
    </w:p>
    <w:p w:rsidR="004C3FB3" w:rsidRPr="005B63BE" w:rsidRDefault="004C3FB3" w:rsidP="004C3FB3">
      <w:pPr>
        <w:shd w:val="clear" w:color="auto" w:fill="FFFFFF"/>
        <w:rPr>
          <w:b/>
          <w:bCs/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Эффенди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bCs/>
          <w:sz w:val="28"/>
          <w:szCs w:val="28"/>
        </w:rPr>
        <w:t>Капиев</w:t>
      </w:r>
      <w:proofErr w:type="spellEnd"/>
      <w:r w:rsidRPr="005B63BE">
        <w:rPr>
          <w:b/>
          <w:bCs/>
          <w:sz w:val="28"/>
          <w:szCs w:val="28"/>
        </w:rPr>
        <w:t xml:space="preserve">. "Дочь войны" 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Краткий очерк жизни и творчества Э. </w:t>
      </w:r>
      <w:proofErr w:type="spellStart"/>
      <w:r w:rsidRPr="005B63BE">
        <w:rPr>
          <w:sz w:val="28"/>
          <w:szCs w:val="28"/>
        </w:rPr>
        <w:t>Капиева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Тема патриотизма в очерке "Дочь войны". Образ разведчицы Ольги Марченко. Публицистическая </w:t>
      </w:r>
      <w:proofErr w:type="spellStart"/>
      <w:r w:rsidRPr="005B63BE">
        <w:rPr>
          <w:sz w:val="28"/>
          <w:szCs w:val="28"/>
        </w:rPr>
        <w:t>проявленность</w:t>
      </w:r>
      <w:proofErr w:type="spellEnd"/>
      <w:r w:rsidRPr="005B63BE">
        <w:rPr>
          <w:sz w:val="28"/>
          <w:szCs w:val="28"/>
        </w:rPr>
        <w:t xml:space="preserve"> очерка "Дочь войны".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Теория  литературы</w:t>
      </w:r>
      <w:r w:rsidRPr="005B63BE">
        <w:rPr>
          <w:sz w:val="28"/>
          <w:szCs w:val="28"/>
        </w:rPr>
        <w:t>. Понятие об очерке.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Абумуслим</w:t>
      </w:r>
      <w:proofErr w:type="spellEnd"/>
      <w:r w:rsidRPr="005B63BE">
        <w:rPr>
          <w:b/>
          <w:bCs/>
          <w:sz w:val="28"/>
          <w:szCs w:val="28"/>
        </w:rPr>
        <w:t xml:space="preserve"> Джафаров. "Живых не хоронят" </w:t>
      </w:r>
      <w:r w:rsidRPr="005B63BE">
        <w:rPr>
          <w:i/>
          <w:iCs/>
          <w:sz w:val="28"/>
          <w:szCs w:val="28"/>
        </w:rPr>
        <w:t xml:space="preserve">(в сокращении) </w:t>
      </w:r>
      <w:r w:rsidRPr="005B63BE">
        <w:rPr>
          <w:sz w:val="28"/>
          <w:szCs w:val="28"/>
        </w:rPr>
        <w:t>(4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Краткий очерк жизни и творчества А. Джафарова.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Жанр поэмы в творчестве А. Джафарова. Патриотическое звучание поэмы "Живых не хоронят". Тема Родины, гражданского мужества и интернационализма. Специфика художественного строя поэмы "Живых не хоронят".</w:t>
      </w:r>
    </w:p>
    <w:p w:rsidR="004C3FB3" w:rsidRPr="005B63BE" w:rsidRDefault="004C3FB3" w:rsidP="004C3FB3">
      <w:pPr>
        <w:shd w:val="clear" w:color="auto" w:fill="FFFFFF"/>
        <w:jc w:val="center"/>
        <w:outlineLvl w:val="0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t xml:space="preserve">ЛИТЕРАТУРА НАРОДОВ ДАГЕСТАНА ВТОРОЙ ПОЛОВИНЫ </w:t>
      </w:r>
      <w:r w:rsidRPr="005B63BE">
        <w:rPr>
          <w:b/>
          <w:bCs/>
          <w:sz w:val="28"/>
          <w:szCs w:val="28"/>
          <w:lang w:val="en-US"/>
        </w:rPr>
        <w:t>XX</w:t>
      </w:r>
      <w:r w:rsidRPr="005B63BE">
        <w:rPr>
          <w:b/>
          <w:bCs/>
          <w:sz w:val="28"/>
          <w:szCs w:val="28"/>
        </w:rPr>
        <w:t xml:space="preserve"> ВЕКА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b/>
          <w:bCs/>
          <w:sz w:val="28"/>
          <w:szCs w:val="28"/>
        </w:rPr>
        <w:lastRenderedPageBreak/>
        <w:t xml:space="preserve">Краткая характеристика литературы народов Дагестана второй половины </w:t>
      </w:r>
      <w:r w:rsidRPr="005B63BE">
        <w:rPr>
          <w:b/>
          <w:bCs/>
          <w:sz w:val="28"/>
          <w:szCs w:val="28"/>
          <w:lang w:val="en-US"/>
        </w:rPr>
        <w:t>XX</w:t>
      </w:r>
      <w:r w:rsidRPr="005B63BE">
        <w:rPr>
          <w:b/>
          <w:bCs/>
          <w:sz w:val="28"/>
          <w:szCs w:val="28"/>
        </w:rPr>
        <w:t xml:space="preserve"> века (1 ч)</w:t>
      </w: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Абдул-Вагаб</w:t>
      </w:r>
      <w:proofErr w:type="spellEnd"/>
      <w:r w:rsidRPr="005B63BE">
        <w:rPr>
          <w:b/>
          <w:bCs/>
          <w:sz w:val="28"/>
          <w:szCs w:val="28"/>
        </w:rPr>
        <w:t xml:space="preserve"> Сулейманов. "Есть еще на свете люди", «Я благодарен»  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Краткие сведения о жизни и творчестве А.-В. Сулейманова.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Тема истинных и мнимых ценностей в стихах "Есть еще на свете люди", "Я благодарен". Лирический образ повествователя, непритя</w:t>
      </w:r>
      <w:r w:rsidRPr="005B63BE">
        <w:rPr>
          <w:sz w:val="28"/>
          <w:szCs w:val="28"/>
        </w:rPr>
        <w:softHyphen/>
        <w:t>зательного в быту, но готового бороться за свое счастье.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Нравственное звучание произведений. Изобразительно-вырази</w:t>
      </w:r>
      <w:r w:rsidRPr="005B63BE">
        <w:rPr>
          <w:sz w:val="28"/>
          <w:szCs w:val="28"/>
        </w:rPr>
        <w:softHyphen/>
        <w:t>тельные средства стихов.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Для  дополнительного  чтения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А. </w:t>
      </w:r>
      <w:proofErr w:type="spellStart"/>
      <w:r w:rsidRPr="005B63BE">
        <w:rPr>
          <w:sz w:val="28"/>
          <w:szCs w:val="28"/>
        </w:rPr>
        <w:t>Джачаев</w:t>
      </w:r>
      <w:proofErr w:type="spellEnd"/>
      <w:r w:rsidRPr="005B63BE">
        <w:rPr>
          <w:sz w:val="28"/>
          <w:szCs w:val="28"/>
        </w:rPr>
        <w:t>. "Ворона за пазухой".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А.-В.Сулейманов. "Судьба".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Аткай</w:t>
      </w:r>
      <w:proofErr w:type="spellEnd"/>
      <w:r w:rsidRPr="005B63BE">
        <w:rPr>
          <w:b/>
          <w:bCs/>
          <w:sz w:val="28"/>
          <w:szCs w:val="28"/>
        </w:rPr>
        <w:t>. «Жизнь», «Жена впереди мужа»</w:t>
      </w:r>
      <w:r w:rsidRPr="005B63BE">
        <w:rPr>
          <w:sz w:val="28"/>
          <w:szCs w:val="28"/>
        </w:rPr>
        <w:t>(2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Жизнь и творчество </w:t>
      </w:r>
      <w:proofErr w:type="spellStart"/>
      <w:r w:rsidRPr="005B63BE">
        <w:rPr>
          <w:sz w:val="28"/>
          <w:szCs w:val="28"/>
        </w:rPr>
        <w:t>Аткая</w:t>
      </w:r>
      <w:proofErr w:type="spellEnd"/>
      <w:r w:rsidRPr="005B63BE">
        <w:rPr>
          <w:sz w:val="28"/>
          <w:szCs w:val="28"/>
        </w:rPr>
        <w:t xml:space="preserve"> </w:t>
      </w:r>
      <w:proofErr w:type="spellStart"/>
      <w:r w:rsidRPr="005B63BE">
        <w:rPr>
          <w:sz w:val="28"/>
          <w:szCs w:val="28"/>
        </w:rPr>
        <w:t>Аджаматова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Поэтическое осмысление мира и человека в стихотворении "Жизнь". Романтизация борьбы за жизнь.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Сатира и юмор в творчестве </w:t>
      </w:r>
      <w:proofErr w:type="spellStart"/>
      <w:r w:rsidRPr="005B63BE">
        <w:rPr>
          <w:sz w:val="28"/>
          <w:szCs w:val="28"/>
        </w:rPr>
        <w:t>Аткая</w:t>
      </w:r>
      <w:proofErr w:type="spellEnd"/>
      <w:r w:rsidRPr="005B63BE">
        <w:rPr>
          <w:sz w:val="28"/>
          <w:szCs w:val="28"/>
        </w:rPr>
        <w:t xml:space="preserve">. Простота поэтического стиля </w:t>
      </w:r>
      <w:proofErr w:type="spellStart"/>
      <w:r w:rsidRPr="005B63BE">
        <w:rPr>
          <w:sz w:val="28"/>
          <w:szCs w:val="28"/>
        </w:rPr>
        <w:t>Аткая</w:t>
      </w:r>
      <w:proofErr w:type="spellEnd"/>
      <w:r w:rsidRPr="005B63BE">
        <w:rPr>
          <w:sz w:val="28"/>
          <w:szCs w:val="28"/>
        </w:rPr>
        <w:t xml:space="preserve"> в стихотворении "Жена впереди мужа".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Анвар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bCs/>
          <w:sz w:val="28"/>
          <w:szCs w:val="28"/>
        </w:rPr>
        <w:t>Аджиев</w:t>
      </w:r>
      <w:proofErr w:type="spellEnd"/>
      <w:r w:rsidRPr="005B63BE">
        <w:rPr>
          <w:b/>
          <w:bCs/>
          <w:sz w:val="28"/>
          <w:szCs w:val="28"/>
        </w:rPr>
        <w:t xml:space="preserve">. "Улыбка", "Число друзей" </w:t>
      </w:r>
      <w:r w:rsidRPr="005B63BE">
        <w:rPr>
          <w:sz w:val="28"/>
          <w:szCs w:val="28"/>
        </w:rPr>
        <w:t>(2ч)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Жизнь и творчество А. </w:t>
      </w:r>
      <w:proofErr w:type="spellStart"/>
      <w:r w:rsidRPr="005B63BE">
        <w:rPr>
          <w:sz w:val="28"/>
          <w:szCs w:val="28"/>
        </w:rPr>
        <w:t>Аджиева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Идея доброты, любви к человеку, заложенные в стихотворении "Улыбка". Нравственное звучание произведения.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Тема дружбы, гостеприимства в стихотворении "Число друзей". Философское осмысление темы. Роль метафор, сравнений, гипербол и других  сре</w:t>
      </w:r>
      <w:proofErr w:type="gramStart"/>
      <w:r w:rsidRPr="005B63BE">
        <w:rPr>
          <w:sz w:val="28"/>
          <w:szCs w:val="28"/>
        </w:rPr>
        <w:t>дств в р</w:t>
      </w:r>
      <w:proofErr w:type="gramEnd"/>
      <w:r w:rsidRPr="005B63BE">
        <w:rPr>
          <w:sz w:val="28"/>
          <w:szCs w:val="28"/>
        </w:rPr>
        <w:t>аскрытии основной идеи стихотворения.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outlineLvl w:val="0"/>
        <w:rPr>
          <w:sz w:val="28"/>
          <w:szCs w:val="28"/>
        </w:rPr>
      </w:pPr>
      <w:proofErr w:type="spellStart"/>
      <w:r w:rsidRPr="005B63BE">
        <w:rPr>
          <w:b/>
          <w:bCs/>
          <w:sz w:val="28"/>
          <w:szCs w:val="28"/>
        </w:rPr>
        <w:t>Юсуп</w:t>
      </w:r>
      <w:proofErr w:type="spellEnd"/>
      <w:r w:rsidRPr="005B63BE">
        <w:rPr>
          <w:b/>
          <w:bCs/>
          <w:sz w:val="28"/>
          <w:szCs w:val="28"/>
        </w:rPr>
        <w:t xml:space="preserve"> </w:t>
      </w:r>
      <w:proofErr w:type="spellStart"/>
      <w:r w:rsidRPr="005B63BE">
        <w:rPr>
          <w:b/>
          <w:bCs/>
          <w:sz w:val="28"/>
          <w:szCs w:val="28"/>
        </w:rPr>
        <w:t>Хаппалаев</w:t>
      </w:r>
      <w:proofErr w:type="spellEnd"/>
      <w:r w:rsidRPr="005B63BE">
        <w:rPr>
          <w:b/>
          <w:bCs/>
          <w:sz w:val="28"/>
          <w:szCs w:val="28"/>
        </w:rPr>
        <w:t>. "Симфония моря", "Земля и человек", "</w:t>
      </w:r>
      <w:proofErr w:type="spellStart"/>
      <w:r w:rsidRPr="005B63BE">
        <w:rPr>
          <w:b/>
          <w:bCs/>
          <w:sz w:val="28"/>
          <w:szCs w:val="28"/>
        </w:rPr>
        <w:t>Хинкал</w:t>
      </w:r>
      <w:proofErr w:type="spellEnd"/>
      <w:r w:rsidRPr="005B63BE">
        <w:rPr>
          <w:b/>
          <w:bCs/>
          <w:sz w:val="28"/>
          <w:szCs w:val="28"/>
        </w:rPr>
        <w:t xml:space="preserve">" </w:t>
      </w:r>
      <w:r w:rsidRPr="005B63BE">
        <w:rPr>
          <w:sz w:val="28"/>
          <w:szCs w:val="28"/>
        </w:rPr>
        <w:t>(3 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Биография Ю. </w:t>
      </w:r>
      <w:proofErr w:type="spellStart"/>
      <w:r w:rsidRPr="005B63BE">
        <w:rPr>
          <w:sz w:val="28"/>
          <w:szCs w:val="28"/>
        </w:rPr>
        <w:t>Хаппалаева</w:t>
      </w:r>
      <w:proofErr w:type="spellEnd"/>
      <w:r w:rsidRPr="005B63BE">
        <w:rPr>
          <w:sz w:val="28"/>
          <w:szCs w:val="28"/>
        </w:rPr>
        <w:t>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Пейзаж и настроение в стихотворении "Симфония моря". Оли</w:t>
      </w:r>
      <w:r w:rsidRPr="005B63BE">
        <w:rPr>
          <w:sz w:val="28"/>
          <w:szCs w:val="28"/>
        </w:rPr>
        <w:softHyphen/>
        <w:t>цетворение морской стихии, естественность и неповторимость музыки моря. Художественные средства изображения: эпитеты, сравнения, метафоры.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Человек и природа в стихотворении "Земля и человек". Величие жизни на земле. Ответственность человека за </w:t>
      </w:r>
      <w:r w:rsidRPr="005B63BE">
        <w:rPr>
          <w:iCs/>
          <w:sz w:val="28"/>
          <w:szCs w:val="28"/>
        </w:rPr>
        <w:t>судь6у</w:t>
      </w:r>
      <w:r w:rsidRPr="005B63BE">
        <w:rPr>
          <w:sz w:val="28"/>
          <w:szCs w:val="28"/>
        </w:rPr>
        <w:t>планеты.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>Лирический герой стихотворения "</w:t>
      </w:r>
      <w:proofErr w:type="spellStart"/>
      <w:r w:rsidRPr="005B63BE">
        <w:rPr>
          <w:sz w:val="28"/>
          <w:szCs w:val="28"/>
        </w:rPr>
        <w:t>Хинкал</w:t>
      </w:r>
      <w:proofErr w:type="spellEnd"/>
      <w:r w:rsidRPr="005B63BE">
        <w:rPr>
          <w:sz w:val="28"/>
          <w:szCs w:val="28"/>
        </w:rPr>
        <w:t>". Образное видение мира, непритязательность, чувство юмора, гостеприимство, умение разбираться в людях. Ситуации, вызывающие смех.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proofErr w:type="spellStart"/>
      <w:r w:rsidRPr="005B63BE">
        <w:rPr>
          <w:spacing w:val="20"/>
          <w:sz w:val="28"/>
          <w:szCs w:val="28"/>
        </w:rPr>
        <w:t>Межпредметные</w:t>
      </w:r>
      <w:proofErr w:type="spellEnd"/>
      <w:r w:rsidRPr="005B63BE">
        <w:rPr>
          <w:spacing w:val="20"/>
          <w:sz w:val="28"/>
          <w:szCs w:val="28"/>
        </w:rPr>
        <w:t xml:space="preserve"> связи. </w:t>
      </w:r>
      <w:r w:rsidRPr="005B63BE">
        <w:rPr>
          <w:b/>
          <w:sz w:val="28"/>
          <w:szCs w:val="28"/>
        </w:rPr>
        <w:t xml:space="preserve">Изобразительное </w:t>
      </w:r>
      <w:proofErr w:type="spellStart"/>
      <w:r w:rsidRPr="005B63BE">
        <w:rPr>
          <w:b/>
          <w:sz w:val="28"/>
          <w:szCs w:val="28"/>
        </w:rPr>
        <w:t>искусство</w:t>
      </w:r>
      <w:proofErr w:type="gramStart"/>
      <w:r w:rsidRPr="005B63BE">
        <w:rPr>
          <w:b/>
          <w:sz w:val="28"/>
          <w:szCs w:val="28"/>
        </w:rPr>
        <w:t>.</w:t>
      </w:r>
      <w:r w:rsidRPr="005B63BE">
        <w:rPr>
          <w:sz w:val="28"/>
          <w:szCs w:val="28"/>
        </w:rPr>
        <w:t>С</w:t>
      </w:r>
      <w:proofErr w:type="gramEnd"/>
      <w:r w:rsidRPr="005B63BE">
        <w:rPr>
          <w:sz w:val="28"/>
          <w:szCs w:val="28"/>
        </w:rPr>
        <w:t>ейфидин</w:t>
      </w:r>
      <w:proofErr w:type="spellEnd"/>
      <w:r w:rsidRPr="005B63BE">
        <w:rPr>
          <w:sz w:val="28"/>
          <w:szCs w:val="28"/>
        </w:rPr>
        <w:t xml:space="preserve"> «Море».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Повторение  изученного  материала</w:t>
      </w:r>
      <w:r w:rsidRPr="005B63BE">
        <w:rPr>
          <w:sz w:val="28"/>
          <w:szCs w:val="28"/>
        </w:rPr>
        <w:t xml:space="preserve"> (2ч)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pacing w:val="20"/>
          <w:sz w:val="28"/>
          <w:szCs w:val="28"/>
        </w:rPr>
        <w:t>Для  заучивания   наизусть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Саид из </w:t>
      </w:r>
      <w:proofErr w:type="spellStart"/>
      <w:r w:rsidRPr="005B63BE">
        <w:rPr>
          <w:sz w:val="28"/>
          <w:szCs w:val="28"/>
        </w:rPr>
        <w:t>Кочхюра</w:t>
      </w:r>
      <w:proofErr w:type="spellEnd"/>
      <w:r w:rsidRPr="005B63BE">
        <w:rPr>
          <w:sz w:val="28"/>
          <w:szCs w:val="28"/>
        </w:rPr>
        <w:t>. "Черна судьба".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А. </w:t>
      </w:r>
      <w:proofErr w:type="spellStart"/>
      <w:r w:rsidRPr="005B63BE">
        <w:rPr>
          <w:sz w:val="28"/>
          <w:szCs w:val="28"/>
        </w:rPr>
        <w:t>Мунги</w:t>
      </w:r>
      <w:proofErr w:type="spellEnd"/>
      <w:r w:rsidRPr="005B63BE">
        <w:rPr>
          <w:sz w:val="28"/>
          <w:szCs w:val="28"/>
        </w:rPr>
        <w:t>. "Да погибнет этот мир...".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Е. </w:t>
      </w:r>
      <w:proofErr w:type="spellStart"/>
      <w:r w:rsidRPr="005B63BE">
        <w:rPr>
          <w:sz w:val="28"/>
          <w:szCs w:val="28"/>
        </w:rPr>
        <w:t>Эмин</w:t>
      </w:r>
      <w:proofErr w:type="spellEnd"/>
      <w:r w:rsidRPr="005B63BE">
        <w:rPr>
          <w:sz w:val="28"/>
          <w:szCs w:val="28"/>
        </w:rPr>
        <w:t>. Одно из стихотворений.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lastRenderedPageBreak/>
        <w:t xml:space="preserve">С. </w:t>
      </w:r>
      <w:proofErr w:type="spellStart"/>
      <w:r w:rsidRPr="005B63BE">
        <w:rPr>
          <w:sz w:val="28"/>
          <w:szCs w:val="28"/>
        </w:rPr>
        <w:t>Стальский</w:t>
      </w:r>
      <w:proofErr w:type="spellEnd"/>
      <w:r w:rsidRPr="005B63BE">
        <w:rPr>
          <w:sz w:val="28"/>
          <w:szCs w:val="28"/>
        </w:rPr>
        <w:t>. Одно из стихотворений.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Г. </w:t>
      </w:r>
      <w:proofErr w:type="spellStart"/>
      <w:r w:rsidRPr="005B63BE">
        <w:rPr>
          <w:sz w:val="28"/>
          <w:szCs w:val="28"/>
        </w:rPr>
        <w:t>Цадаса</w:t>
      </w:r>
      <w:proofErr w:type="spellEnd"/>
      <w:r w:rsidRPr="005B63BE">
        <w:rPr>
          <w:sz w:val="28"/>
          <w:szCs w:val="28"/>
        </w:rPr>
        <w:t>. Одно из стихотворений.</w:t>
      </w:r>
    </w:p>
    <w:p w:rsidR="004C3FB3" w:rsidRPr="005B63BE" w:rsidRDefault="004C3FB3" w:rsidP="004C3FB3">
      <w:pPr>
        <w:shd w:val="clear" w:color="auto" w:fill="FFFFFF"/>
        <w:rPr>
          <w:sz w:val="28"/>
          <w:szCs w:val="28"/>
        </w:rPr>
      </w:pPr>
      <w:r w:rsidRPr="005B63BE">
        <w:rPr>
          <w:sz w:val="28"/>
          <w:szCs w:val="28"/>
        </w:rPr>
        <w:t xml:space="preserve">Б. </w:t>
      </w:r>
      <w:proofErr w:type="spellStart"/>
      <w:r w:rsidRPr="005B63BE">
        <w:rPr>
          <w:sz w:val="28"/>
          <w:szCs w:val="28"/>
        </w:rPr>
        <w:t>Митаров</w:t>
      </w:r>
      <w:proofErr w:type="spellEnd"/>
      <w:r w:rsidRPr="005B63BE">
        <w:rPr>
          <w:sz w:val="28"/>
          <w:szCs w:val="28"/>
        </w:rPr>
        <w:t>. "Пускай летит клич победный".</w:t>
      </w:r>
    </w:p>
    <w:p w:rsidR="004C3FB3" w:rsidRPr="005B63BE" w:rsidRDefault="004C3FB3" w:rsidP="004C3FB3">
      <w:pPr>
        <w:shd w:val="clear" w:color="auto" w:fill="FFFFFF"/>
        <w:rPr>
          <w:i/>
          <w:iCs/>
          <w:sz w:val="28"/>
          <w:szCs w:val="28"/>
        </w:rPr>
      </w:pPr>
    </w:p>
    <w:p w:rsidR="004C3FB3" w:rsidRPr="005B63BE" w:rsidRDefault="004C3FB3" w:rsidP="004C3FB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C3FB3" w:rsidRPr="005B63BE" w:rsidRDefault="004C3FB3" w:rsidP="004C3FB3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C3FB3" w:rsidRPr="005B63BE" w:rsidRDefault="004C3FB3" w:rsidP="004C3FB3">
      <w:pPr>
        <w:spacing w:line="276" w:lineRule="auto"/>
        <w:outlineLvl w:val="0"/>
        <w:rPr>
          <w:b/>
          <w:bCs/>
          <w:color w:val="000000"/>
          <w:sz w:val="28"/>
          <w:szCs w:val="28"/>
          <w:lang w:eastAsia="en-US"/>
        </w:rPr>
      </w:pPr>
      <w:r w:rsidRPr="005B63BE">
        <w:rPr>
          <w:b/>
          <w:bCs/>
          <w:color w:val="000000"/>
          <w:sz w:val="28"/>
          <w:szCs w:val="28"/>
          <w:lang w:eastAsia="en-US"/>
        </w:rPr>
        <w:t>8. Планируемые результаты изучения учебного предмета «Литература народов Дагестана»</w:t>
      </w:r>
    </w:p>
    <w:p w:rsidR="004C3FB3" w:rsidRPr="005B63BE" w:rsidRDefault="004C3FB3" w:rsidP="004C3FB3">
      <w:pPr>
        <w:ind w:firstLine="454"/>
        <w:jc w:val="center"/>
        <w:rPr>
          <w:b/>
          <w:bCs/>
          <w:i/>
          <w:color w:val="000000"/>
          <w:sz w:val="28"/>
          <w:szCs w:val="28"/>
        </w:rPr>
      </w:pPr>
      <w:r w:rsidRPr="005B63BE">
        <w:rPr>
          <w:b/>
          <w:bCs/>
          <w:i/>
          <w:iCs/>
          <w:sz w:val="28"/>
          <w:szCs w:val="28"/>
        </w:rPr>
        <w:t>Формирование п</w:t>
      </w:r>
      <w:r w:rsidRPr="005B63BE">
        <w:rPr>
          <w:b/>
          <w:bCs/>
          <w:i/>
          <w:color w:val="000000"/>
          <w:sz w:val="28"/>
          <w:szCs w:val="28"/>
        </w:rPr>
        <w:t>редметных результатов.</w:t>
      </w:r>
    </w:p>
    <w:p w:rsidR="004C3FB3" w:rsidRPr="005B63BE" w:rsidRDefault="004C3FB3" w:rsidP="004C3FB3">
      <w:pPr>
        <w:ind w:firstLine="454"/>
        <w:jc w:val="center"/>
        <w:rPr>
          <w:b/>
          <w:bCs/>
          <w:color w:val="000000"/>
          <w:sz w:val="28"/>
          <w:szCs w:val="28"/>
        </w:rPr>
      </w:pPr>
    </w:p>
    <w:p w:rsidR="004C3FB3" w:rsidRPr="005B63BE" w:rsidRDefault="004C3FB3" w:rsidP="004C3FB3">
      <w:pPr>
        <w:spacing w:after="120"/>
        <w:ind w:firstLine="567"/>
        <w:rPr>
          <w:b/>
          <w:sz w:val="28"/>
          <w:szCs w:val="28"/>
        </w:rPr>
      </w:pPr>
      <w:r w:rsidRPr="005B63BE">
        <w:rPr>
          <w:b/>
          <w:iCs/>
          <w:sz w:val="28"/>
          <w:szCs w:val="28"/>
        </w:rPr>
        <w:t xml:space="preserve">Важнейшими умениями </w:t>
      </w:r>
      <w:r w:rsidRPr="005B63BE">
        <w:rPr>
          <w:b/>
          <w:sz w:val="28"/>
          <w:szCs w:val="28"/>
        </w:rPr>
        <w:t xml:space="preserve">являются </w:t>
      </w:r>
      <w:proofErr w:type="gramStart"/>
      <w:r w:rsidRPr="005B63BE">
        <w:rPr>
          <w:b/>
          <w:sz w:val="28"/>
          <w:szCs w:val="28"/>
        </w:rPr>
        <w:t>следующие</w:t>
      </w:r>
      <w:proofErr w:type="gramEnd"/>
      <w:r w:rsidRPr="005B63BE">
        <w:rPr>
          <w:b/>
          <w:sz w:val="28"/>
          <w:szCs w:val="28"/>
        </w:rPr>
        <w:t>: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правильно, бегло и выразительно читать тексты художественных и публицистических произведений;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 xml:space="preserve">выразительное чтение произведений или отрывков из </w:t>
      </w:r>
      <w:r w:rsidRPr="005B63BE">
        <w:rPr>
          <w:rFonts w:ascii="Candara" w:hAnsi="Candara" w:cs="Candara"/>
          <w:spacing w:val="20"/>
          <w:sz w:val="28"/>
          <w:szCs w:val="28"/>
        </w:rPr>
        <w:t xml:space="preserve">них </w:t>
      </w:r>
      <w:r w:rsidRPr="005B63BE">
        <w:rPr>
          <w:sz w:val="28"/>
          <w:szCs w:val="28"/>
        </w:rPr>
        <w:t>наизусть;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осмысление и анализ изучаемого в школе или прочитан</w:t>
      </w:r>
      <w:r w:rsidRPr="005B63BE">
        <w:rPr>
          <w:sz w:val="28"/>
          <w:szCs w:val="28"/>
        </w:rPr>
        <w:softHyphen/>
      </w:r>
      <w:r w:rsidRPr="005B63BE">
        <w:rPr>
          <w:rFonts w:ascii="Candara" w:hAnsi="Candara" w:cs="Candara"/>
          <w:spacing w:val="20"/>
          <w:sz w:val="28"/>
          <w:szCs w:val="28"/>
        </w:rPr>
        <w:t xml:space="preserve">ного </w:t>
      </w:r>
      <w:r w:rsidRPr="005B63BE">
        <w:rPr>
          <w:sz w:val="28"/>
          <w:szCs w:val="28"/>
        </w:rPr>
        <w:t xml:space="preserve">самостоятельно художественного произведения (сказка, </w:t>
      </w:r>
      <w:r w:rsidRPr="005B63BE">
        <w:rPr>
          <w:b/>
          <w:bCs/>
          <w:spacing w:val="20"/>
          <w:sz w:val="28"/>
          <w:szCs w:val="28"/>
        </w:rPr>
        <w:t>ст</w:t>
      </w:r>
      <w:r w:rsidRPr="005B63BE">
        <w:rPr>
          <w:sz w:val="28"/>
          <w:szCs w:val="28"/>
        </w:rPr>
        <w:t>ихотворение, глава повести и пр.);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определять принадлежность произведения к од</w:t>
      </w:r>
      <w:r w:rsidRPr="005B63BE">
        <w:rPr>
          <w:sz w:val="28"/>
          <w:szCs w:val="28"/>
        </w:rPr>
        <w:softHyphen/>
      </w:r>
      <w:r w:rsidRPr="005B63BE">
        <w:rPr>
          <w:rFonts w:ascii="Candara" w:hAnsi="Candara" w:cs="Candara"/>
          <w:spacing w:val="20"/>
          <w:sz w:val="28"/>
          <w:szCs w:val="28"/>
        </w:rPr>
        <w:t xml:space="preserve">ному </w:t>
      </w:r>
      <w:r w:rsidRPr="005B63BE">
        <w:rPr>
          <w:sz w:val="28"/>
          <w:szCs w:val="28"/>
        </w:rPr>
        <w:t xml:space="preserve">из литературных родов (эпос, лирика, драма), к одному </w:t>
      </w:r>
      <w:r w:rsidRPr="005B63BE">
        <w:rPr>
          <w:spacing w:val="-20"/>
          <w:sz w:val="28"/>
          <w:szCs w:val="28"/>
        </w:rPr>
        <w:t>и</w:t>
      </w:r>
      <w:r w:rsidRPr="005B63BE">
        <w:rPr>
          <w:sz w:val="28"/>
          <w:szCs w:val="28"/>
        </w:rPr>
        <w:t>з жанров или жанровых образований (эпические и драмати</w:t>
      </w:r>
      <w:r w:rsidRPr="005B63BE">
        <w:rPr>
          <w:sz w:val="28"/>
          <w:szCs w:val="28"/>
        </w:rPr>
        <w:softHyphen/>
        <w:t>ческие тексты);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обосновывать свое суждение, давать характеристику героям, аргументировать отзыв о прочитанном произведении;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выявлять роль героя, портрета, описания, детали, авторской оценки в раскрытии содержания прочитанного произведения;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составлять простой и сложный планы изучаемо</w:t>
      </w:r>
      <w:r w:rsidRPr="005B63BE">
        <w:rPr>
          <w:sz w:val="28"/>
          <w:szCs w:val="28"/>
        </w:rPr>
        <w:softHyphen/>
      </w:r>
      <w:r w:rsidRPr="005B63BE">
        <w:rPr>
          <w:b/>
          <w:bCs/>
          <w:sz w:val="28"/>
          <w:szCs w:val="28"/>
        </w:rPr>
        <w:t xml:space="preserve">го </w:t>
      </w:r>
      <w:r w:rsidRPr="005B63BE">
        <w:rPr>
          <w:sz w:val="28"/>
          <w:szCs w:val="28"/>
        </w:rPr>
        <w:t>произведения;</w:t>
      </w:r>
    </w:p>
    <w:p w:rsidR="004C3FB3" w:rsidRPr="005B63BE" w:rsidRDefault="004C3FB3" w:rsidP="004C3FB3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ind w:firstLine="324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объяснять роль художественных особенностей произведения и пользоваться справочным аппаратом учебника;</w:t>
      </w:r>
    </w:p>
    <w:p w:rsidR="004C3FB3" w:rsidRPr="005B63BE" w:rsidRDefault="004C3FB3" w:rsidP="004C3FB3">
      <w:pPr>
        <w:numPr>
          <w:ilvl w:val="0"/>
          <w:numId w:val="2"/>
        </w:numPr>
        <w:tabs>
          <w:tab w:val="left" w:pos="626"/>
        </w:tabs>
        <w:autoSpaceDE w:val="0"/>
        <w:autoSpaceDN w:val="0"/>
        <w:adjustRightInd w:val="0"/>
        <w:spacing w:before="2"/>
        <w:ind w:firstLine="346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владеть монологической и диалогической речью, подготовка сообщений, докладов, рефератов;</w:t>
      </w:r>
    </w:p>
    <w:p w:rsidR="004C3FB3" w:rsidRPr="005B63BE" w:rsidRDefault="004C3FB3" w:rsidP="004C3FB3">
      <w:pPr>
        <w:numPr>
          <w:ilvl w:val="0"/>
          <w:numId w:val="2"/>
        </w:numPr>
        <w:tabs>
          <w:tab w:val="left" w:pos="626"/>
        </w:tabs>
        <w:autoSpaceDE w:val="0"/>
        <w:autoSpaceDN w:val="0"/>
        <w:adjustRightInd w:val="0"/>
        <w:ind w:firstLine="346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письменно отвечать на вопросы, писать сочине</w:t>
      </w:r>
      <w:r w:rsidRPr="005B63BE">
        <w:rPr>
          <w:sz w:val="28"/>
          <w:szCs w:val="28"/>
        </w:rPr>
        <w:softHyphen/>
        <w:t>ния на литературную и свободную темы;</w:t>
      </w:r>
    </w:p>
    <w:p w:rsidR="004C3FB3" w:rsidRPr="005B63BE" w:rsidRDefault="004C3FB3" w:rsidP="004C3FB3">
      <w:pPr>
        <w:numPr>
          <w:ilvl w:val="0"/>
          <w:numId w:val="2"/>
        </w:numPr>
        <w:tabs>
          <w:tab w:val="left" w:pos="626"/>
        </w:tabs>
        <w:autoSpaceDE w:val="0"/>
        <w:autoSpaceDN w:val="0"/>
        <w:adjustRightInd w:val="0"/>
        <w:spacing w:before="2"/>
        <w:ind w:firstLine="346"/>
        <w:jc w:val="both"/>
        <w:rPr>
          <w:sz w:val="28"/>
          <w:szCs w:val="28"/>
        </w:rPr>
      </w:pPr>
      <w:r w:rsidRPr="005B63BE">
        <w:rPr>
          <w:sz w:val="28"/>
          <w:szCs w:val="28"/>
        </w:rPr>
        <w:t>умение выявлять авторское отношение к героям, сопо</w:t>
      </w:r>
      <w:r w:rsidRPr="005B63BE">
        <w:rPr>
          <w:sz w:val="28"/>
          <w:szCs w:val="28"/>
        </w:rPr>
        <w:softHyphen/>
        <w:t>ставлять высказывания литературоведов, делать выводы и умозаключения;</w:t>
      </w:r>
    </w:p>
    <w:p w:rsidR="004C3FB3" w:rsidRPr="005B63BE" w:rsidRDefault="004C3FB3" w:rsidP="004C3FB3">
      <w:pPr>
        <w:rPr>
          <w:sz w:val="28"/>
          <w:szCs w:val="28"/>
        </w:rPr>
      </w:pPr>
      <w:r w:rsidRPr="005B63BE">
        <w:rPr>
          <w:sz w:val="28"/>
          <w:szCs w:val="28"/>
        </w:rPr>
        <w:t>умение высказывать собственное суждение об иллю</w:t>
      </w:r>
      <w:r w:rsidRPr="005B63BE">
        <w:rPr>
          <w:sz w:val="28"/>
          <w:szCs w:val="28"/>
        </w:rPr>
        <w:softHyphen/>
        <w:t>страциях.</w:t>
      </w:r>
    </w:p>
    <w:p w:rsidR="0055609C" w:rsidRPr="005B63BE" w:rsidRDefault="0055609C">
      <w:pPr>
        <w:rPr>
          <w:sz w:val="28"/>
          <w:szCs w:val="28"/>
        </w:rPr>
      </w:pPr>
    </w:p>
    <w:sectPr w:rsidR="0055609C" w:rsidRPr="005B63BE" w:rsidSect="003C2B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24F98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—"/>
        <w:legacy w:legacy="1" w:legacySpace="0" w:legacyIndent="257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8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FB3"/>
    <w:rsid w:val="002D726E"/>
    <w:rsid w:val="00357460"/>
    <w:rsid w:val="003C2BD3"/>
    <w:rsid w:val="004C3FB3"/>
    <w:rsid w:val="004D158C"/>
    <w:rsid w:val="0055609C"/>
    <w:rsid w:val="005B63BE"/>
    <w:rsid w:val="0080108F"/>
    <w:rsid w:val="00B02FE1"/>
    <w:rsid w:val="00C53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FB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2515</Words>
  <Characters>14339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45454545454</dc:creator>
  <cp:lastModifiedBy>45454545454</cp:lastModifiedBy>
  <cp:revision>7</cp:revision>
  <cp:lastPrinted>2017-10-19T11:28:00Z</cp:lastPrinted>
  <dcterms:created xsi:type="dcterms:W3CDTF">2017-10-16T15:53:00Z</dcterms:created>
  <dcterms:modified xsi:type="dcterms:W3CDTF">2018-01-29T06:47:00Z</dcterms:modified>
</cp:coreProperties>
</file>